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8A1AF2" w14:textId="78672104" w:rsidR="008C2240" w:rsidRPr="007C0619" w:rsidRDefault="008C2240" w:rsidP="008C2240">
      <w:pPr>
        <w:jc w:val="center"/>
        <w:rPr>
          <w:rFonts w:ascii="Times New Roman" w:eastAsia="Times New Roman" w:hAnsi="Times New Roman" w:cs="Times New Roman"/>
          <w:b/>
          <w:bCs/>
          <w:color w:val="1D1D1D"/>
          <w:sz w:val="48"/>
          <w:szCs w:val="48"/>
          <w:lang w:eastAsia="en-AU"/>
        </w:rPr>
      </w:pPr>
      <w:r w:rsidRPr="007C0619">
        <w:rPr>
          <w:rFonts w:ascii="Times New Roman" w:eastAsia="Times New Roman" w:hAnsi="Times New Roman" w:cs="Times New Roman"/>
          <w:b/>
          <w:bCs/>
          <w:color w:val="1D1D1D"/>
          <w:sz w:val="48"/>
          <w:szCs w:val="48"/>
          <w:lang w:eastAsia="en-AU"/>
        </w:rPr>
        <w:t xml:space="preserve">PPE for Suspected or Positive </w:t>
      </w:r>
      <w:r w:rsidR="00A24F0F" w:rsidRPr="007C0619">
        <w:rPr>
          <w:rFonts w:ascii="Times New Roman" w:eastAsia="Times New Roman" w:hAnsi="Times New Roman" w:cs="Times New Roman"/>
          <w:b/>
          <w:bCs/>
          <w:color w:val="333333"/>
          <w:sz w:val="42"/>
          <w:szCs w:val="42"/>
          <w:lang w:eastAsia="en-AU"/>
        </w:rPr>
        <w:t xml:space="preserve">COVID-19 </w:t>
      </w:r>
      <w:r w:rsidRPr="007C0619">
        <w:rPr>
          <w:rFonts w:ascii="Times New Roman" w:eastAsia="Times New Roman" w:hAnsi="Times New Roman" w:cs="Times New Roman"/>
          <w:b/>
          <w:bCs/>
          <w:color w:val="1D1D1D"/>
          <w:sz w:val="48"/>
          <w:szCs w:val="48"/>
          <w:lang w:eastAsia="en-AU"/>
        </w:rPr>
        <w:t>Cases</w:t>
      </w:r>
    </w:p>
    <w:p w14:paraId="0B38A38A" w14:textId="77777777" w:rsidR="008C2240" w:rsidRPr="007C0619" w:rsidRDefault="008C2240" w:rsidP="008C2240">
      <w:pPr>
        <w:shd w:val="clear" w:color="auto" w:fill="1D853C"/>
        <w:spacing w:line="336" w:lineRule="atLeast"/>
        <w:jc w:val="center"/>
        <w:rPr>
          <w:rFonts w:ascii="Times New Roman" w:eastAsia="Times New Roman" w:hAnsi="Times New Roman" w:cs="Times New Roman"/>
          <w:color w:val="FFFFFF"/>
          <w:sz w:val="27"/>
          <w:szCs w:val="27"/>
          <w:lang w:eastAsia="en-AU"/>
        </w:rPr>
      </w:pPr>
      <w:r w:rsidRPr="007C0619">
        <w:rPr>
          <w:rFonts w:ascii="Times New Roman" w:eastAsia="Times New Roman" w:hAnsi="Times New Roman" w:cs="Times New Roman"/>
          <w:color w:val="FFFFFF"/>
          <w:sz w:val="27"/>
          <w:szCs w:val="27"/>
          <w:lang w:eastAsia="en-AU"/>
        </w:rPr>
        <w:t>Positive Case Kits.</w:t>
      </w:r>
    </w:p>
    <w:p w14:paraId="0F035C75" w14:textId="11CA9976" w:rsidR="008C2240" w:rsidRPr="007C0619" w:rsidRDefault="008C2240" w:rsidP="00A24F0F">
      <w:pPr>
        <w:shd w:val="clear" w:color="auto" w:fill="FFFFFF"/>
        <w:spacing w:after="120"/>
        <w:jc w:val="center"/>
        <w:outlineLvl w:val="1"/>
        <w:rPr>
          <w:rFonts w:ascii="Times New Roman" w:eastAsia="Times New Roman" w:hAnsi="Times New Roman" w:cs="Times New Roman"/>
          <w:b/>
          <w:bCs/>
          <w:color w:val="333333"/>
          <w:sz w:val="42"/>
          <w:szCs w:val="42"/>
          <w:lang w:eastAsia="en-AU"/>
        </w:rPr>
      </w:pPr>
      <w:r w:rsidRPr="007C0619">
        <w:rPr>
          <w:rFonts w:ascii="Times New Roman" w:eastAsia="Times New Roman" w:hAnsi="Times New Roman" w:cs="Times New Roman"/>
          <w:b/>
          <w:bCs/>
          <w:color w:val="333333"/>
          <w:sz w:val="42"/>
          <w:szCs w:val="42"/>
          <w:lang w:eastAsia="en-AU"/>
        </w:rPr>
        <w:t>​​​​​​​​​​​​​</w:t>
      </w:r>
    </w:p>
    <w:p w14:paraId="25FB1B8C" w14:textId="77777777" w:rsidR="008C2240" w:rsidRPr="007C0619" w:rsidRDefault="008C2240" w:rsidP="008C2240">
      <w:pPr>
        <w:shd w:val="clear" w:color="auto" w:fill="FFFFFF"/>
        <w:spacing w:after="336" w:line="336" w:lineRule="atLeast"/>
        <w:rPr>
          <w:rFonts w:ascii="Times New Roman" w:eastAsia="Times New Roman" w:hAnsi="Times New Roman" w:cs="Times New Roman"/>
          <w:color w:val="333333"/>
          <w:sz w:val="27"/>
          <w:szCs w:val="27"/>
          <w:lang w:eastAsia="en-AU"/>
        </w:rPr>
      </w:pPr>
      <w:r w:rsidRPr="007C0619">
        <w:rPr>
          <w:rFonts w:ascii="Times New Roman" w:eastAsia="Times New Roman" w:hAnsi="Times New Roman" w:cs="Times New Roman"/>
          <w:color w:val="333333"/>
          <w:sz w:val="27"/>
          <w:szCs w:val="27"/>
          <w:lang w:eastAsia="en-AU"/>
        </w:rPr>
        <w:t>The following PPE must be worn in positive case environments and as directed by COVID-19 Response Call Centre:</w:t>
      </w:r>
    </w:p>
    <w:p w14:paraId="2D5C87E7" w14:textId="77777777" w:rsidR="008C2240" w:rsidRPr="007C0619" w:rsidRDefault="008C2240" w:rsidP="008C2240">
      <w:pPr>
        <w:pStyle w:val="ListParagraph"/>
        <w:numPr>
          <w:ilvl w:val="0"/>
          <w:numId w:val="11"/>
        </w:numPr>
        <w:shd w:val="clear" w:color="auto" w:fill="FFFFFF"/>
        <w:spacing w:after="120" w:line="240" w:lineRule="auto"/>
        <w:outlineLvl w:val="3"/>
        <w:rPr>
          <w:rFonts w:ascii="Times New Roman" w:eastAsia="Times New Roman" w:hAnsi="Times New Roman" w:cs="Times New Roman"/>
          <w:b/>
          <w:bCs/>
          <w:color w:val="333333"/>
          <w:sz w:val="30"/>
          <w:szCs w:val="30"/>
          <w:lang w:eastAsia="en-AU"/>
        </w:rPr>
      </w:pPr>
      <w:r w:rsidRPr="007C0619">
        <w:rPr>
          <w:rFonts w:ascii="Times New Roman" w:eastAsia="Times New Roman" w:hAnsi="Times New Roman" w:cs="Times New Roman"/>
          <w:b/>
          <w:bCs/>
          <w:color w:val="333333"/>
          <w:sz w:val="30"/>
          <w:szCs w:val="30"/>
          <w:lang w:eastAsia="en-AU"/>
        </w:rPr>
        <w:t>​​​​​​​​​​​​​</w:t>
      </w:r>
      <w:r w:rsidRPr="007C0619">
        <w:rPr>
          <w:rFonts w:ascii="Times New Roman" w:eastAsia="Times New Roman" w:hAnsi="Times New Roman" w:cs="Times New Roman"/>
          <w:b/>
          <w:bCs/>
          <w:color w:val="1A7736"/>
          <w:sz w:val="30"/>
          <w:szCs w:val="30"/>
          <w:lang w:eastAsia="en-AU"/>
        </w:rPr>
        <w:t>N95 Respirator</w:t>
      </w:r>
    </w:p>
    <w:p w14:paraId="51D66BAE" w14:textId="77777777" w:rsidR="008C2240" w:rsidRPr="007C0619" w:rsidRDefault="008C2240" w:rsidP="008C2240">
      <w:pPr>
        <w:shd w:val="clear" w:color="auto" w:fill="FFFFFF"/>
        <w:spacing w:after="336" w:line="336" w:lineRule="atLeast"/>
        <w:rPr>
          <w:rFonts w:ascii="Times New Roman" w:eastAsia="Times New Roman" w:hAnsi="Times New Roman" w:cs="Times New Roman"/>
          <w:color w:val="333333"/>
          <w:sz w:val="27"/>
          <w:szCs w:val="27"/>
          <w:lang w:eastAsia="en-AU"/>
        </w:rPr>
      </w:pPr>
      <w:r w:rsidRPr="007C0619">
        <w:rPr>
          <w:rFonts w:ascii="Times New Roman" w:eastAsia="Times New Roman" w:hAnsi="Times New Roman" w:cs="Times New Roman"/>
          <w:color w:val="333333"/>
          <w:sz w:val="27"/>
          <w:szCs w:val="27"/>
          <w:lang w:eastAsia="en-AU"/>
        </w:rPr>
        <w:t>N95 respirators are designed to form a tight seal around the nose and mouth. and provide very efficient filtration of airborne particles. </w:t>
      </w:r>
    </w:p>
    <w:p w14:paraId="29EDC5FC" w14:textId="77777777" w:rsidR="008C2240" w:rsidRPr="007C0619" w:rsidRDefault="008C2240" w:rsidP="008C2240">
      <w:pPr>
        <w:shd w:val="clear" w:color="auto" w:fill="FFFFFF"/>
        <w:spacing w:after="336" w:line="336" w:lineRule="atLeast"/>
        <w:rPr>
          <w:rFonts w:ascii="Times New Roman" w:eastAsia="Times New Roman" w:hAnsi="Times New Roman" w:cs="Times New Roman"/>
          <w:color w:val="333333"/>
          <w:sz w:val="27"/>
          <w:szCs w:val="27"/>
          <w:lang w:eastAsia="en-AU"/>
        </w:rPr>
      </w:pPr>
      <w:r w:rsidRPr="007C0619">
        <w:rPr>
          <w:rFonts w:ascii="Times New Roman" w:eastAsia="Times New Roman" w:hAnsi="Times New Roman" w:cs="Times New Roman"/>
          <w:color w:val="333333"/>
          <w:sz w:val="27"/>
          <w:szCs w:val="27"/>
          <w:lang w:eastAsia="en-AU"/>
        </w:rPr>
        <w:t>The supplied N95 respirator is single use only and must be disposed after use, or if soiled during the shift, by following the instructions </w:t>
      </w:r>
      <w:hyperlink r:id="rId11" w:tgtFrame="_blank" w:tooltip="https://www.youtube.com/watch?v=sD1sPriaAV0" w:history="1">
        <w:r w:rsidRPr="007C0619">
          <w:rPr>
            <w:rFonts w:ascii="Times New Roman" w:eastAsia="Times New Roman" w:hAnsi="Times New Roman" w:cs="Times New Roman"/>
            <w:color w:val="1D853C"/>
            <w:sz w:val="27"/>
            <w:szCs w:val="27"/>
            <w:u w:val="single"/>
            <w:lang w:eastAsia="en-AU"/>
          </w:rPr>
          <w:t>here</w:t>
        </w:r>
      </w:hyperlink>
      <w:r w:rsidRPr="007C0619">
        <w:rPr>
          <w:rFonts w:ascii="Times New Roman" w:eastAsia="Times New Roman" w:hAnsi="Times New Roman" w:cs="Times New Roman"/>
          <w:color w:val="333333"/>
          <w:sz w:val="27"/>
          <w:szCs w:val="27"/>
          <w:lang w:eastAsia="en-AU"/>
        </w:rPr>
        <w:t>.</w:t>
      </w:r>
    </w:p>
    <w:p w14:paraId="21D10ADF" w14:textId="77777777" w:rsidR="008C2240" w:rsidRPr="007C0619" w:rsidRDefault="008C2240" w:rsidP="008C2240">
      <w:pPr>
        <w:pStyle w:val="ListParagraph"/>
        <w:numPr>
          <w:ilvl w:val="0"/>
          <w:numId w:val="11"/>
        </w:numPr>
        <w:shd w:val="clear" w:color="auto" w:fill="FFFFFF"/>
        <w:spacing w:after="120" w:line="240" w:lineRule="auto"/>
        <w:outlineLvl w:val="3"/>
        <w:rPr>
          <w:rFonts w:ascii="Times New Roman" w:eastAsia="Times New Roman" w:hAnsi="Times New Roman" w:cs="Times New Roman"/>
          <w:b/>
          <w:bCs/>
          <w:color w:val="333333"/>
          <w:sz w:val="30"/>
          <w:szCs w:val="30"/>
          <w:lang w:eastAsia="en-AU"/>
        </w:rPr>
      </w:pPr>
      <w:r w:rsidRPr="007C0619">
        <w:rPr>
          <w:rFonts w:ascii="Times New Roman" w:eastAsia="Times New Roman" w:hAnsi="Times New Roman" w:cs="Times New Roman"/>
          <w:b/>
          <w:bCs/>
          <w:color w:val="1A7736"/>
          <w:sz w:val="30"/>
          <w:szCs w:val="30"/>
          <w:lang w:eastAsia="en-AU"/>
        </w:rPr>
        <w:t>Gowns and Aprons</w:t>
      </w:r>
    </w:p>
    <w:p w14:paraId="6B9ADAEF" w14:textId="77777777" w:rsidR="008C2240" w:rsidRPr="007C0619" w:rsidRDefault="008C2240" w:rsidP="008C2240">
      <w:pPr>
        <w:shd w:val="clear" w:color="auto" w:fill="FFFFFF"/>
        <w:spacing w:after="336" w:line="336" w:lineRule="atLeast"/>
        <w:rPr>
          <w:rFonts w:ascii="Times New Roman" w:eastAsia="Times New Roman" w:hAnsi="Times New Roman" w:cs="Times New Roman"/>
          <w:color w:val="333333"/>
          <w:sz w:val="27"/>
          <w:szCs w:val="27"/>
          <w:lang w:eastAsia="en-AU"/>
        </w:rPr>
      </w:pPr>
      <w:r w:rsidRPr="007C0619">
        <w:rPr>
          <w:rFonts w:ascii="Times New Roman" w:eastAsia="Times New Roman" w:hAnsi="Times New Roman" w:cs="Times New Roman"/>
          <w:color w:val="333333"/>
          <w:sz w:val="27"/>
          <w:szCs w:val="27"/>
          <w:lang w:eastAsia="en-AU"/>
        </w:rPr>
        <w:t>Gowns and aprons provide protection from contamination of garments from COVID-19. </w:t>
      </w:r>
    </w:p>
    <w:p w14:paraId="2ECDFF6E" w14:textId="77777777" w:rsidR="008C2240" w:rsidRPr="007C0619" w:rsidRDefault="008C2240" w:rsidP="008C2240">
      <w:pPr>
        <w:shd w:val="clear" w:color="auto" w:fill="FFFFFF"/>
        <w:spacing w:after="336" w:line="336" w:lineRule="atLeast"/>
        <w:rPr>
          <w:rFonts w:ascii="Times New Roman" w:eastAsia="Times New Roman" w:hAnsi="Times New Roman" w:cs="Times New Roman"/>
          <w:color w:val="333333"/>
          <w:sz w:val="27"/>
          <w:szCs w:val="27"/>
          <w:lang w:eastAsia="en-AU"/>
        </w:rPr>
      </w:pPr>
      <w:r w:rsidRPr="007C0619">
        <w:rPr>
          <w:rFonts w:ascii="Times New Roman" w:eastAsia="Times New Roman" w:hAnsi="Times New Roman" w:cs="Times New Roman"/>
          <w:color w:val="333333"/>
          <w:sz w:val="27"/>
          <w:szCs w:val="27"/>
          <w:lang w:eastAsia="en-AU"/>
        </w:rPr>
        <w:t>The supplied gowns and aprons are single use only and must be disposed of immediately after use, or if soiled during the shift, by following the instructions </w:t>
      </w:r>
      <w:hyperlink r:id="rId12" w:tgtFrame="_blank" w:tooltip="https://www.youtube.com/watch?v=sD1sPriaAV0" w:history="1">
        <w:r w:rsidRPr="007C0619">
          <w:rPr>
            <w:rFonts w:ascii="Times New Roman" w:eastAsia="Times New Roman" w:hAnsi="Times New Roman" w:cs="Times New Roman"/>
            <w:color w:val="1D853C"/>
            <w:sz w:val="27"/>
            <w:szCs w:val="27"/>
            <w:u w:val="single"/>
            <w:lang w:eastAsia="en-AU"/>
          </w:rPr>
          <w:t>here</w:t>
        </w:r>
      </w:hyperlink>
      <w:r w:rsidRPr="007C0619">
        <w:rPr>
          <w:rFonts w:ascii="Times New Roman" w:eastAsia="Times New Roman" w:hAnsi="Times New Roman" w:cs="Times New Roman"/>
          <w:color w:val="333333"/>
          <w:sz w:val="27"/>
          <w:szCs w:val="27"/>
          <w:lang w:eastAsia="en-AU"/>
        </w:rPr>
        <w:t>.</w:t>
      </w:r>
    </w:p>
    <w:p w14:paraId="2FCCFB80" w14:textId="77777777" w:rsidR="008C2240" w:rsidRPr="007C0619" w:rsidRDefault="008C2240" w:rsidP="008C2240">
      <w:pPr>
        <w:pStyle w:val="ListParagraph"/>
        <w:numPr>
          <w:ilvl w:val="0"/>
          <w:numId w:val="11"/>
        </w:numPr>
        <w:shd w:val="clear" w:color="auto" w:fill="FFFFFF"/>
        <w:spacing w:after="120" w:line="240" w:lineRule="auto"/>
        <w:outlineLvl w:val="3"/>
        <w:rPr>
          <w:rFonts w:ascii="Times New Roman" w:eastAsia="Times New Roman" w:hAnsi="Times New Roman" w:cs="Times New Roman"/>
          <w:b/>
          <w:bCs/>
          <w:color w:val="333333"/>
          <w:sz w:val="30"/>
          <w:szCs w:val="30"/>
          <w:lang w:eastAsia="en-AU"/>
        </w:rPr>
      </w:pPr>
      <w:r w:rsidRPr="007C0619">
        <w:rPr>
          <w:rFonts w:ascii="Times New Roman" w:eastAsia="Times New Roman" w:hAnsi="Times New Roman" w:cs="Times New Roman"/>
          <w:b/>
          <w:bCs/>
          <w:color w:val="1A7736"/>
          <w:sz w:val="30"/>
          <w:szCs w:val="30"/>
          <w:lang w:eastAsia="en-AU"/>
        </w:rPr>
        <w:t>Eye Protection - Goggles or Face Shields</w:t>
      </w:r>
    </w:p>
    <w:p w14:paraId="65D91D7D" w14:textId="77777777" w:rsidR="008C2240" w:rsidRPr="007C0619" w:rsidRDefault="008C2240" w:rsidP="008C2240">
      <w:pPr>
        <w:shd w:val="clear" w:color="auto" w:fill="FFFFFF"/>
        <w:spacing w:after="336" w:line="336" w:lineRule="atLeast"/>
        <w:rPr>
          <w:rFonts w:ascii="Times New Roman" w:eastAsia="Times New Roman" w:hAnsi="Times New Roman" w:cs="Times New Roman"/>
          <w:color w:val="333333"/>
          <w:sz w:val="27"/>
          <w:szCs w:val="27"/>
          <w:lang w:eastAsia="en-AU"/>
        </w:rPr>
      </w:pPr>
      <w:r w:rsidRPr="007C0619">
        <w:rPr>
          <w:rFonts w:ascii="Times New Roman" w:eastAsia="Times New Roman" w:hAnsi="Times New Roman" w:cs="Times New Roman"/>
          <w:color w:val="333333"/>
          <w:sz w:val="27"/>
          <w:szCs w:val="27"/>
          <w:lang w:eastAsia="en-AU"/>
        </w:rPr>
        <w:t>Wearing eye protection will likely provide greater protection from COVID-19.</w:t>
      </w:r>
    </w:p>
    <w:p w14:paraId="554D22E5" w14:textId="23631317" w:rsidR="008C2240" w:rsidRPr="007C0619" w:rsidRDefault="008C2240" w:rsidP="008C2240">
      <w:pPr>
        <w:shd w:val="clear" w:color="auto" w:fill="FFFFFF"/>
        <w:spacing w:after="336" w:line="336" w:lineRule="atLeast"/>
        <w:rPr>
          <w:rFonts w:ascii="Times New Roman" w:eastAsia="Times New Roman" w:hAnsi="Times New Roman" w:cs="Times New Roman"/>
          <w:color w:val="333333"/>
          <w:sz w:val="27"/>
          <w:szCs w:val="27"/>
          <w:lang w:eastAsia="en-AU"/>
        </w:rPr>
      </w:pPr>
      <w:r w:rsidRPr="007C0619">
        <w:rPr>
          <w:rFonts w:ascii="Times New Roman" w:eastAsia="Times New Roman" w:hAnsi="Times New Roman" w:cs="Times New Roman"/>
          <w:color w:val="333333"/>
          <w:sz w:val="27"/>
          <w:szCs w:val="27"/>
          <w:lang w:eastAsia="en-AU"/>
        </w:rPr>
        <w:t>The supplied eye protection is reusable and must be cleaned by following the instructions for goggles </w:t>
      </w:r>
      <w:r>
        <w:rPr>
          <w:rFonts w:ascii="Times New Roman" w:eastAsia="Times New Roman" w:hAnsi="Times New Roman" w:cs="Times New Roman"/>
          <w:color w:val="1D853C"/>
          <w:sz w:val="27"/>
          <w:szCs w:val="27"/>
          <w:u w:val="single"/>
          <w:lang w:eastAsia="en-AU"/>
        </w:rPr>
        <w:t>(attached)</w:t>
      </w:r>
      <w:r>
        <w:rPr>
          <w:rFonts w:ascii="Times New Roman" w:eastAsia="Times New Roman" w:hAnsi="Times New Roman" w:cs="Times New Roman"/>
          <w:color w:val="1D853C"/>
          <w:sz w:val="27"/>
          <w:szCs w:val="27"/>
          <w:lang w:eastAsia="en-AU"/>
        </w:rPr>
        <w:t xml:space="preserve"> </w:t>
      </w:r>
      <w:r w:rsidRPr="007C0619">
        <w:rPr>
          <w:rFonts w:ascii="Times New Roman" w:eastAsia="Times New Roman" w:hAnsi="Times New Roman" w:cs="Times New Roman"/>
          <w:color w:val="333333"/>
          <w:sz w:val="27"/>
          <w:szCs w:val="27"/>
          <w:lang w:eastAsia="en-AU"/>
        </w:rPr>
        <w:t>and face shields </w:t>
      </w:r>
      <w:r>
        <w:rPr>
          <w:rFonts w:ascii="Times New Roman" w:eastAsia="Times New Roman" w:hAnsi="Times New Roman" w:cs="Times New Roman"/>
          <w:color w:val="1D853C"/>
          <w:sz w:val="27"/>
          <w:szCs w:val="27"/>
          <w:u w:val="single"/>
          <w:lang w:eastAsia="en-AU"/>
        </w:rPr>
        <w:t>(attached)</w:t>
      </w:r>
      <w:r w:rsidRPr="007C0619">
        <w:rPr>
          <w:rFonts w:ascii="Times New Roman" w:eastAsia="Times New Roman" w:hAnsi="Times New Roman" w:cs="Times New Roman"/>
          <w:color w:val="333333"/>
          <w:sz w:val="27"/>
          <w:szCs w:val="27"/>
          <w:lang w:eastAsia="en-AU"/>
        </w:rPr>
        <w:t>.</w:t>
      </w:r>
    </w:p>
    <w:p w14:paraId="0B4086E8" w14:textId="23631317" w:rsidR="008C2240" w:rsidRPr="007C0619" w:rsidRDefault="008C2240" w:rsidP="008C2240">
      <w:pPr>
        <w:pStyle w:val="ListParagraph"/>
        <w:numPr>
          <w:ilvl w:val="0"/>
          <w:numId w:val="11"/>
        </w:numPr>
        <w:shd w:val="clear" w:color="auto" w:fill="FFFFFF"/>
        <w:spacing w:after="120" w:line="240" w:lineRule="auto"/>
        <w:outlineLvl w:val="3"/>
        <w:rPr>
          <w:rFonts w:ascii="Times New Roman" w:eastAsia="Times New Roman" w:hAnsi="Times New Roman" w:cs="Times New Roman"/>
          <w:b/>
          <w:bCs/>
          <w:color w:val="333333"/>
          <w:sz w:val="30"/>
          <w:szCs w:val="30"/>
          <w:lang w:eastAsia="en-AU"/>
        </w:rPr>
      </w:pPr>
      <w:r w:rsidRPr="007C0619">
        <w:rPr>
          <w:rFonts w:ascii="Times New Roman" w:eastAsia="Times New Roman" w:hAnsi="Times New Roman" w:cs="Times New Roman"/>
          <w:b/>
          <w:bCs/>
          <w:color w:val="1A7736"/>
          <w:sz w:val="30"/>
          <w:szCs w:val="30"/>
          <w:lang w:eastAsia="en-AU"/>
        </w:rPr>
        <w:t>Medical Grade Gloves</w:t>
      </w:r>
    </w:p>
    <w:p w14:paraId="45843258" w14:textId="77777777" w:rsidR="008C2240" w:rsidRPr="007C0619" w:rsidRDefault="008C2240" w:rsidP="008C2240">
      <w:pPr>
        <w:shd w:val="clear" w:color="auto" w:fill="FFFFFF"/>
        <w:spacing w:after="336" w:line="336" w:lineRule="atLeast"/>
        <w:rPr>
          <w:rFonts w:ascii="Times New Roman" w:eastAsia="Times New Roman" w:hAnsi="Times New Roman" w:cs="Times New Roman"/>
          <w:color w:val="333333"/>
          <w:sz w:val="27"/>
          <w:szCs w:val="27"/>
          <w:lang w:eastAsia="en-AU"/>
        </w:rPr>
      </w:pPr>
      <w:r w:rsidRPr="007C0619">
        <w:rPr>
          <w:rFonts w:ascii="Times New Roman" w:eastAsia="Times New Roman" w:hAnsi="Times New Roman" w:cs="Times New Roman"/>
          <w:color w:val="333333"/>
          <w:sz w:val="27"/>
          <w:szCs w:val="27"/>
          <w:lang w:eastAsia="en-AU"/>
        </w:rPr>
        <w:t>Medical grade gloves offer a higher level of protection than the standard gloves worn for food preparation, etc.</w:t>
      </w:r>
    </w:p>
    <w:p w14:paraId="7B8C3F6B" w14:textId="77777777" w:rsidR="008C2240" w:rsidRPr="007C0619" w:rsidRDefault="008C2240" w:rsidP="008C2240">
      <w:pPr>
        <w:shd w:val="clear" w:color="auto" w:fill="FFFFFF"/>
        <w:spacing w:line="336" w:lineRule="atLeast"/>
        <w:rPr>
          <w:rFonts w:ascii="Times New Roman" w:eastAsia="Times New Roman" w:hAnsi="Times New Roman" w:cs="Times New Roman"/>
          <w:color w:val="333333"/>
          <w:sz w:val="27"/>
          <w:szCs w:val="27"/>
          <w:lang w:eastAsia="en-AU"/>
        </w:rPr>
      </w:pPr>
      <w:r w:rsidRPr="007C0619">
        <w:rPr>
          <w:rFonts w:ascii="Times New Roman" w:eastAsia="Times New Roman" w:hAnsi="Times New Roman" w:cs="Times New Roman"/>
          <w:color w:val="333333"/>
          <w:sz w:val="27"/>
          <w:szCs w:val="27"/>
          <w:lang w:eastAsia="en-AU"/>
        </w:rPr>
        <w:lastRenderedPageBreak/>
        <w:t>The supplied gloves must be disposed immediately after use by following the instructions </w:t>
      </w:r>
      <w:hyperlink r:id="rId13" w:tooltip="https://www.youtube.com/watch?v=sD1sPriaAV0" w:history="1">
        <w:r w:rsidRPr="007C0619">
          <w:rPr>
            <w:rFonts w:ascii="Times New Roman" w:eastAsia="Times New Roman" w:hAnsi="Times New Roman" w:cs="Times New Roman"/>
            <w:color w:val="1D853C"/>
            <w:sz w:val="27"/>
            <w:szCs w:val="27"/>
            <w:u w:val="single"/>
            <w:lang w:eastAsia="en-AU"/>
          </w:rPr>
          <w:t>here</w:t>
        </w:r>
      </w:hyperlink>
      <w:r w:rsidRPr="007C0619">
        <w:rPr>
          <w:rFonts w:ascii="Times New Roman" w:eastAsia="Times New Roman" w:hAnsi="Times New Roman" w:cs="Times New Roman"/>
          <w:color w:val="333333"/>
          <w:sz w:val="27"/>
          <w:szCs w:val="27"/>
          <w:lang w:eastAsia="en-AU"/>
        </w:rPr>
        <w:t>. </w:t>
      </w:r>
    </w:p>
    <w:p w14:paraId="503C2A87" w14:textId="271F27B9" w:rsidR="008C2240" w:rsidRPr="007C0619" w:rsidRDefault="008C2240" w:rsidP="008C2240">
      <w:pPr>
        <w:shd w:val="clear" w:color="auto" w:fill="FFFFFF"/>
        <w:spacing w:after="120"/>
        <w:outlineLvl w:val="2"/>
        <w:rPr>
          <w:rFonts w:ascii="Times New Roman" w:eastAsia="Times New Roman" w:hAnsi="Times New Roman" w:cs="Times New Roman"/>
          <w:b/>
          <w:bCs/>
          <w:color w:val="333333"/>
          <w:sz w:val="36"/>
          <w:szCs w:val="36"/>
          <w:lang w:eastAsia="en-AU"/>
        </w:rPr>
      </w:pPr>
      <w:r>
        <w:rPr>
          <w:rFonts w:ascii="Times New Roman" w:eastAsia="Times New Roman" w:hAnsi="Times New Roman" w:cs="Times New Roman"/>
          <w:b/>
          <w:bCs/>
          <w:color w:val="333333"/>
          <w:sz w:val="36"/>
          <w:szCs w:val="36"/>
          <w:lang w:eastAsia="en-AU"/>
        </w:rPr>
        <w:br/>
      </w:r>
      <w:r w:rsidRPr="007C0619">
        <w:rPr>
          <w:rFonts w:ascii="Times New Roman" w:eastAsia="Times New Roman" w:hAnsi="Times New Roman" w:cs="Times New Roman"/>
          <w:b/>
          <w:bCs/>
          <w:color w:val="333333"/>
          <w:sz w:val="36"/>
          <w:szCs w:val="36"/>
          <w:lang w:eastAsia="en-AU"/>
        </w:rPr>
        <w:t>PPE Resources</w:t>
      </w:r>
      <w:r>
        <w:rPr>
          <w:rFonts w:ascii="Times New Roman" w:eastAsia="Times New Roman" w:hAnsi="Times New Roman" w:cs="Times New Roman"/>
          <w:b/>
          <w:bCs/>
          <w:color w:val="333333"/>
          <w:sz w:val="36"/>
          <w:szCs w:val="36"/>
          <w:lang w:eastAsia="en-AU"/>
        </w:rPr>
        <w:t xml:space="preserve"> (</w:t>
      </w:r>
      <w:r w:rsidR="00AC3180">
        <w:rPr>
          <w:rFonts w:ascii="Times New Roman" w:eastAsia="Times New Roman" w:hAnsi="Times New Roman" w:cs="Times New Roman"/>
          <w:b/>
          <w:bCs/>
          <w:color w:val="333333"/>
          <w:sz w:val="36"/>
          <w:szCs w:val="36"/>
          <w:lang w:eastAsia="en-AU"/>
        </w:rPr>
        <w:t>A</w:t>
      </w:r>
      <w:r>
        <w:rPr>
          <w:rFonts w:ascii="Times New Roman" w:eastAsia="Times New Roman" w:hAnsi="Times New Roman" w:cs="Times New Roman"/>
          <w:b/>
          <w:bCs/>
          <w:color w:val="333333"/>
          <w:sz w:val="36"/>
          <w:szCs w:val="36"/>
          <w:lang w:eastAsia="en-AU"/>
        </w:rPr>
        <w:t>ttached)</w:t>
      </w:r>
    </w:p>
    <w:p w14:paraId="2F3865F2" w14:textId="31177955" w:rsidR="008C2240" w:rsidRPr="007C0619" w:rsidRDefault="008C2240" w:rsidP="008C2240">
      <w:pPr>
        <w:numPr>
          <w:ilvl w:val="0"/>
          <w:numId w:val="10"/>
        </w:numPr>
        <w:shd w:val="clear" w:color="auto" w:fill="FFFFFF"/>
        <w:spacing w:before="100" w:beforeAutospacing="1" w:after="120"/>
        <w:rPr>
          <w:rFonts w:ascii="Times New Roman" w:eastAsia="Times New Roman" w:hAnsi="Times New Roman" w:cs="Times New Roman"/>
          <w:color w:val="333333"/>
          <w:sz w:val="27"/>
          <w:szCs w:val="27"/>
          <w:lang w:eastAsia="en-AU"/>
        </w:rPr>
      </w:pPr>
      <w:r w:rsidRPr="007C0619">
        <w:rPr>
          <w:rFonts w:ascii="Times New Roman" w:eastAsia="Times New Roman" w:hAnsi="Times New Roman" w:cs="Times New Roman"/>
          <w:color w:val="1D853C"/>
          <w:sz w:val="27"/>
          <w:szCs w:val="27"/>
          <w:u w:val="single"/>
          <w:lang w:eastAsia="en-AU"/>
        </w:rPr>
        <w:t>POSTER: PPE Kit for Highly Suspected / Positive Cases</w:t>
      </w:r>
    </w:p>
    <w:p w14:paraId="21ABB3C8" w14:textId="7961DC24" w:rsidR="008C2240" w:rsidRPr="007C0619" w:rsidRDefault="008C2240" w:rsidP="008C2240">
      <w:pPr>
        <w:numPr>
          <w:ilvl w:val="0"/>
          <w:numId w:val="10"/>
        </w:numPr>
        <w:shd w:val="clear" w:color="auto" w:fill="FFFFFF"/>
        <w:spacing w:before="100" w:beforeAutospacing="1" w:after="120"/>
        <w:rPr>
          <w:rFonts w:ascii="Times New Roman" w:eastAsia="Times New Roman" w:hAnsi="Times New Roman" w:cs="Times New Roman"/>
          <w:color w:val="333333"/>
          <w:sz w:val="27"/>
          <w:szCs w:val="27"/>
          <w:lang w:eastAsia="en-AU"/>
        </w:rPr>
      </w:pPr>
      <w:r w:rsidRPr="007C0619">
        <w:rPr>
          <w:rFonts w:ascii="Times New Roman" w:eastAsia="Times New Roman" w:hAnsi="Times New Roman" w:cs="Times New Roman"/>
          <w:color w:val="1D853C"/>
          <w:sz w:val="27"/>
          <w:szCs w:val="27"/>
          <w:u w:val="single"/>
          <w:lang w:eastAsia="en-AU"/>
        </w:rPr>
        <w:t>POSTER: Do</w:t>
      </w:r>
      <w:r>
        <w:rPr>
          <w:rFonts w:ascii="Times New Roman" w:eastAsia="Times New Roman" w:hAnsi="Times New Roman" w:cs="Times New Roman"/>
          <w:color w:val="1D853C"/>
          <w:sz w:val="27"/>
          <w:szCs w:val="27"/>
          <w:u w:val="single"/>
          <w:lang w:eastAsia="en-AU"/>
        </w:rPr>
        <w:t>nn</w:t>
      </w:r>
      <w:r w:rsidRPr="007C0619">
        <w:rPr>
          <w:rFonts w:ascii="Times New Roman" w:eastAsia="Times New Roman" w:hAnsi="Times New Roman" w:cs="Times New Roman"/>
          <w:color w:val="1D853C"/>
          <w:sz w:val="27"/>
          <w:szCs w:val="27"/>
          <w:u w:val="single"/>
          <w:lang w:eastAsia="en-AU"/>
        </w:rPr>
        <w:t>ing Area</w:t>
      </w:r>
    </w:p>
    <w:p w14:paraId="531CC257" w14:textId="3593ECAF" w:rsidR="008C2240" w:rsidRPr="007C0619" w:rsidRDefault="008C2240" w:rsidP="008C2240">
      <w:pPr>
        <w:numPr>
          <w:ilvl w:val="0"/>
          <w:numId w:val="10"/>
        </w:numPr>
        <w:shd w:val="clear" w:color="auto" w:fill="FFFFFF"/>
        <w:spacing w:before="100" w:beforeAutospacing="1" w:after="120"/>
        <w:rPr>
          <w:rFonts w:ascii="Times New Roman" w:eastAsia="Times New Roman" w:hAnsi="Times New Roman" w:cs="Times New Roman"/>
          <w:color w:val="333333"/>
          <w:sz w:val="27"/>
          <w:szCs w:val="27"/>
          <w:lang w:eastAsia="en-AU"/>
        </w:rPr>
      </w:pPr>
      <w:r w:rsidRPr="007C0619">
        <w:rPr>
          <w:rFonts w:ascii="Times New Roman" w:eastAsia="Times New Roman" w:hAnsi="Times New Roman" w:cs="Times New Roman"/>
          <w:color w:val="1D853C"/>
          <w:sz w:val="27"/>
          <w:szCs w:val="27"/>
          <w:u w:val="single"/>
          <w:lang w:eastAsia="en-AU"/>
        </w:rPr>
        <w:t>POSTER: Doffing Area</w:t>
      </w:r>
    </w:p>
    <w:p w14:paraId="115876C6" w14:textId="1CA6C808" w:rsidR="008C2240" w:rsidRPr="007C0619" w:rsidRDefault="008C2240" w:rsidP="008C2240">
      <w:pPr>
        <w:numPr>
          <w:ilvl w:val="0"/>
          <w:numId w:val="10"/>
        </w:numPr>
        <w:shd w:val="clear" w:color="auto" w:fill="FFFFFF"/>
        <w:spacing w:before="100" w:beforeAutospacing="1" w:after="120"/>
        <w:rPr>
          <w:rFonts w:ascii="Times New Roman" w:eastAsia="Times New Roman" w:hAnsi="Times New Roman" w:cs="Times New Roman"/>
          <w:color w:val="333333"/>
          <w:sz w:val="27"/>
          <w:szCs w:val="27"/>
          <w:lang w:eastAsia="en-AU"/>
        </w:rPr>
      </w:pPr>
      <w:r w:rsidRPr="007C0619">
        <w:rPr>
          <w:rFonts w:ascii="Times New Roman" w:eastAsia="Times New Roman" w:hAnsi="Times New Roman" w:cs="Times New Roman"/>
          <w:color w:val="1D853C"/>
          <w:sz w:val="27"/>
          <w:szCs w:val="27"/>
          <w:u w:val="single"/>
          <w:lang w:eastAsia="en-AU"/>
        </w:rPr>
        <w:t>POSTER: Recovery Area</w:t>
      </w:r>
    </w:p>
    <w:p w14:paraId="09D14461" w14:textId="5979852B" w:rsidR="008C2240" w:rsidRPr="007C0619" w:rsidRDefault="008C2240" w:rsidP="008C2240">
      <w:pPr>
        <w:numPr>
          <w:ilvl w:val="0"/>
          <w:numId w:val="10"/>
        </w:numPr>
        <w:shd w:val="clear" w:color="auto" w:fill="FFFFFF"/>
        <w:spacing w:before="100" w:beforeAutospacing="1" w:after="120"/>
        <w:rPr>
          <w:rFonts w:ascii="Times New Roman" w:eastAsia="Times New Roman" w:hAnsi="Times New Roman" w:cs="Times New Roman"/>
          <w:color w:val="333333"/>
          <w:sz w:val="27"/>
          <w:szCs w:val="27"/>
          <w:lang w:eastAsia="en-AU"/>
        </w:rPr>
      </w:pPr>
      <w:r w:rsidRPr="007C0619">
        <w:rPr>
          <w:rFonts w:ascii="Times New Roman" w:eastAsia="Times New Roman" w:hAnsi="Times New Roman" w:cs="Times New Roman"/>
          <w:color w:val="1D853C"/>
          <w:sz w:val="27"/>
          <w:szCs w:val="27"/>
          <w:u w:val="single"/>
          <w:lang w:eastAsia="en-AU"/>
        </w:rPr>
        <w:t>POSTER: Staff Entry</w:t>
      </w:r>
    </w:p>
    <w:p w14:paraId="3C38E46D" w14:textId="00926FE8" w:rsidR="008C2240" w:rsidRPr="007C0619" w:rsidRDefault="008C2240" w:rsidP="008C2240">
      <w:pPr>
        <w:numPr>
          <w:ilvl w:val="0"/>
          <w:numId w:val="10"/>
        </w:numPr>
        <w:shd w:val="clear" w:color="auto" w:fill="FFFFFF"/>
        <w:spacing w:before="100" w:beforeAutospacing="1" w:after="120"/>
        <w:rPr>
          <w:rFonts w:ascii="Times New Roman" w:eastAsia="Times New Roman" w:hAnsi="Times New Roman" w:cs="Times New Roman"/>
          <w:color w:val="333333"/>
          <w:sz w:val="27"/>
          <w:szCs w:val="27"/>
          <w:lang w:eastAsia="en-AU"/>
        </w:rPr>
      </w:pPr>
      <w:r w:rsidRPr="007C0619">
        <w:rPr>
          <w:rFonts w:ascii="Times New Roman" w:eastAsia="Times New Roman" w:hAnsi="Times New Roman" w:cs="Times New Roman"/>
          <w:color w:val="1D853C"/>
          <w:sz w:val="27"/>
          <w:szCs w:val="27"/>
          <w:u w:val="single"/>
          <w:lang w:eastAsia="en-AU"/>
        </w:rPr>
        <w:t>POSTER: Side Gate Entry</w:t>
      </w:r>
    </w:p>
    <w:p w14:paraId="6DA0035C" w14:textId="65BC54A2" w:rsidR="008C2240" w:rsidRPr="007C0619" w:rsidRDefault="008C2240" w:rsidP="008C2240">
      <w:pPr>
        <w:numPr>
          <w:ilvl w:val="0"/>
          <w:numId w:val="10"/>
        </w:numPr>
        <w:shd w:val="clear" w:color="auto" w:fill="FFFFFF"/>
        <w:spacing w:before="100" w:beforeAutospacing="1" w:after="120"/>
        <w:rPr>
          <w:rFonts w:ascii="Times New Roman" w:eastAsia="Times New Roman" w:hAnsi="Times New Roman" w:cs="Times New Roman"/>
          <w:color w:val="333333"/>
          <w:sz w:val="27"/>
          <w:szCs w:val="27"/>
          <w:lang w:eastAsia="en-AU"/>
        </w:rPr>
      </w:pPr>
      <w:r w:rsidRPr="007C0619">
        <w:rPr>
          <w:rFonts w:ascii="Times New Roman" w:eastAsia="Times New Roman" w:hAnsi="Times New Roman" w:cs="Times New Roman"/>
          <w:color w:val="1D853C"/>
          <w:sz w:val="27"/>
          <w:szCs w:val="27"/>
          <w:u w:val="single"/>
          <w:lang w:eastAsia="en-AU"/>
        </w:rPr>
        <w:t>POSTER: Exit Sign - PPE Removal</w:t>
      </w:r>
    </w:p>
    <w:p w14:paraId="5524EB86" w14:textId="528FF50A" w:rsidR="005E4680" w:rsidRPr="008C2240" w:rsidRDefault="008C2240" w:rsidP="00137A97">
      <w:pPr>
        <w:numPr>
          <w:ilvl w:val="0"/>
          <w:numId w:val="10"/>
        </w:numPr>
        <w:shd w:val="clear" w:color="auto" w:fill="FFFFFF"/>
        <w:spacing w:before="100" w:beforeAutospacing="1" w:after="160"/>
        <w:rPr>
          <w:rFonts w:ascii="Times New Roman" w:eastAsia="Times New Roman" w:hAnsi="Times New Roman" w:cs="Times New Roman"/>
          <w:color w:val="333333"/>
          <w:sz w:val="27"/>
          <w:szCs w:val="27"/>
          <w:lang w:eastAsia="en-AU"/>
        </w:rPr>
      </w:pPr>
      <w:hyperlink r:id="rId14" w:tooltip="https://www.youtube.com/watch?v=sD1sPriaAV0" w:history="1">
        <w:r w:rsidRPr="007C0619">
          <w:rPr>
            <w:rFonts w:ascii="Times New Roman" w:eastAsia="Times New Roman" w:hAnsi="Times New Roman" w:cs="Times New Roman"/>
            <w:color w:val="1D853C"/>
            <w:sz w:val="27"/>
            <w:szCs w:val="27"/>
            <w:u w:val="single"/>
            <w:lang w:eastAsia="en-AU"/>
          </w:rPr>
          <w:t>VIDEO: How to Properly Don and Doff PPE for COVID-19 Positive Environments</w:t>
        </w:r>
      </w:hyperlink>
    </w:p>
    <w:sectPr w:rsidR="005E4680" w:rsidRPr="008C2240" w:rsidSect="00184CE0">
      <w:headerReference w:type="default" r:id="rId15"/>
      <w:footerReference w:type="default" r:id="rId16"/>
      <w:headerReference w:type="first" r:id="rId17"/>
      <w:footerReference w:type="first" r:id="rId18"/>
      <w:pgSz w:w="11906" w:h="16838" w:code="9"/>
      <w:pgMar w:top="2835" w:right="1134" w:bottom="1134" w:left="1134"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64DB48" w14:textId="77777777" w:rsidR="00840D78" w:rsidRDefault="00840D78">
      <w:r>
        <w:separator/>
      </w:r>
    </w:p>
  </w:endnote>
  <w:endnote w:type="continuationSeparator" w:id="0">
    <w:p w14:paraId="04FB0176" w14:textId="77777777" w:rsidR="00840D78" w:rsidRDefault="00840D78">
      <w:r>
        <w:continuationSeparator/>
      </w:r>
    </w:p>
  </w:endnote>
  <w:endnote w:type="continuationNotice" w:id="1">
    <w:p w14:paraId="6DF3B67C" w14:textId="77777777" w:rsidR="00840D78" w:rsidRDefault="00840D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Georgia">
    <w:altName w:val="Georgia"/>
    <w:panose1 w:val="02040502050405020303"/>
    <w:charset w:val="00"/>
    <w:family w:val="roman"/>
    <w:pitch w:val="variable"/>
    <w:sig w:usb0="00000287" w:usb1="00000000" w:usb2="00000000" w:usb3="00000000" w:csb0="0000009F" w:csb1="00000000"/>
  </w:font>
  <w:font w:name="Helvetica 55 Roman">
    <w:panose1 w:val="00000000000000000000"/>
    <w:charset w:val="00"/>
    <w:family w:val="swiss"/>
    <w:pitch w:val="variable"/>
    <w:sig w:usb0="00000003" w:usb1="00000000" w:usb2="00000000" w:usb3="00000000" w:csb0="00000001" w:csb1="00000000"/>
  </w:font>
  <w:font w:name="Helvetica 65 Medium">
    <w:panose1 w:val="000000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EF356D" w14:textId="77777777" w:rsidR="001137FC" w:rsidRDefault="001137FC">
    <w:pPr>
      <w:pStyle w:val="Footer"/>
    </w:pPr>
    <w:r>
      <w:fldChar w:fldCharType="begin"/>
    </w:r>
    <w:r>
      <w:instrText xml:space="preserve"> PAGE   \* MERGEFORMAT </w:instrText>
    </w:r>
    <w:r>
      <w:fldChar w:fldCharType="separate"/>
    </w:r>
    <w:r w:rsidR="00DF5A52">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6AEA3" w14:textId="77777777" w:rsidR="00184CE0" w:rsidRDefault="00184CE0" w:rsidP="008C2240">
    <w:pPr>
      <w:ind w:right="360"/>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2" w:type="dxa"/>
        <w:left w:w="0" w:type="dxa"/>
        <w:bottom w:w="57" w:type="dxa"/>
        <w:right w:w="0" w:type="dxa"/>
      </w:tblCellMar>
      <w:tblLook w:val="04A0" w:firstRow="1" w:lastRow="0" w:firstColumn="1" w:lastColumn="0" w:noHBand="0" w:noVBand="1"/>
    </w:tblPr>
    <w:tblGrid>
      <w:gridCol w:w="3402"/>
      <w:gridCol w:w="2835"/>
      <w:gridCol w:w="3402"/>
    </w:tblGrid>
    <w:tr w:rsidR="00561362" w:rsidRPr="00561362" w14:paraId="370C6436" w14:textId="77777777" w:rsidTr="004C48F3">
      <w:trPr>
        <w:trHeight w:val="54"/>
      </w:trPr>
      <w:tc>
        <w:tcPr>
          <w:tcW w:w="3402" w:type="dxa"/>
          <w:tcBorders>
            <w:bottom w:val="single" w:sz="4" w:space="0" w:color="595959" w:themeColor="text1" w:themeTint="A6"/>
          </w:tcBorders>
        </w:tcPr>
        <w:p w14:paraId="216673EA" w14:textId="77777777" w:rsidR="00561362" w:rsidRPr="00561362" w:rsidRDefault="00561362" w:rsidP="00561362">
          <w:pPr>
            <w:pStyle w:val="Footer"/>
          </w:pPr>
        </w:p>
      </w:tc>
      <w:tc>
        <w:tcPr>
          <w:tcW w:w="2835" w:type="dxa"/>
          <w:tcBorders>
            <w:bottom w:val="single" w:sz="4" w:space="0" w:color="595959" w:themeColor="text1" w:themeTint="A6"/>
          </w:tcBorders>
        </w:tcPr>
        <w:p w14:paraId="7279A388" w14:textId="77777777" w:rsidR="00561362" w:rsidRPr="00561362" w:rsidRDefault="00561362" w:rsidP="00561362">
          <w:pPr>
            <w:pStyle w:val="Footer"/>
          </w:pPr>
        </w:p>
      </w:tc>
      <w:tc>
        <w:tcPr>
          <w:tcW w:w="3402" w:type="dxa"/>
          <w:tcBorders>
            <w:bottom w:val="single" w:sz="4" w:space="0" w:color="595959" w:themeColor="text1" w:themeTint="A6"/>
          </w:tcBorders>
        </w:tcPr>
        <w:p w14:paraId="3F839C35" w14:textId="77777777" w:rsidR="00561362" w:rsidRPr="00561362" w:rsidRDefault="00561362" w:rsidP="00561362">
          <w:pPr>
            <w:pStyle w:val="Footer"/>
          </w:pPr>
        </w:p>
      </w:tc>
    </w:tr>
    <w:tr w:rsidR="00561362" w:rsidRPr="00561362" w14:paraId="71F3C285" w14:textId="77777777" w:rsidTr="00E53974">
      <w:trPr>
        <w:trHeight w:hRule="exact" w:val="1247"/>
      </w:trPr>
      <w:tc>
        <w:tcPr>
          <w:tcW w:w="3402" w:type="dxa"/>
          <w:tcBorders>
            <w:top w:val="single" w:sz="4" w:space="0" w:color="595959" w:themeColor="text1" w:themeTint="A6"/>
          </w:tcBorders>
          <w:tcMar>
            <w:top w:w="170" w:type="dxa"/>
          </w:tcMar>
        </w:tcPr>
        <w:p w14:paraId="716D45FA" w14:textId="77777777" w:rsidR="004C48F3" w:rsidRPr="004C48F3" w:rsidRDefault="004C48F3" w:rsidP="004C48F3">
          <w:pPr>
            <w:pStyle w:val="Footer"/>
          </w:pPr>
          <w:r w:rsidRPr="004C48F3">
            <w:t>Life Without Barriers</w:t>
          </w:r>
        </w:p>
        <w:p w14:paraId="08228A46" w14:textId="77777777" w:rsidR="004C48F3" w:rsidRPr="004C48F3" w:rsidRDefault="004C48F3" w:rsidP="004C48F3">
          <w:pPr>
            <w:pStyle w:val="Footer"/>
          </w:pPr>
          <w:r w:rsidRPr="004C48F3">
            <w:t>National Office</w:t>
          </w:r>
        </w:p>
        <w:p w14:paraId="301F5C0C" w14:textId="77777777" w:rsidR="004C48F3" w:rsidRPr="004C48F3" w:rsidRDefault="004C48F3" w:rsidP="004C48F3">
          <w:pPr>
            <w:pStyle w:val="Footer"/>
          </w:pPr>
          <w:r w:rsidRPr="004C48F3">
            <w:t>352 King Street</w:t>
          </w:r>
        </w:p>
        <w:p w14:paraId="3E1B102D" w14:textId="77777777" w:rsidR="00561362" w:rsidRPr="004C48F3" w:rsidRDefault="004C48F3" w:rsidP="004C48F3">
          <w:pPr>
            <w:pStyle w:val="Footer"/>
          </w:pPr>
          <w:r w:rsidRPr="004C48F3">
            <w:t>Newcastle NSW 2300</w:t>
          </w:r>
        </w:p>
      </w:tc>
      <w:tc>
        <w:tcPr>
          <w:tcW w:w="2835" w:type="dxa"/>
          <w:tcBorders>
            <w:top w:val="single" w:sz="4" w:space="0" w:color="595959" w:themeColor="text1" w:themeTint="A6"/>
          </w:tcBorders>
          <w:tcMar>
            <w:top w:w="170" w:type="dxa"/>
          </w:tcMar>
        </w:tcPr>
        <w:p w14:paraId="2F4863B1" w14:textId="77777777" w:rsidR="004C48F3" w:rsidRPr="004C48F3" w:rsidRDefault="004C48F3" w:rsidP="004C48F3">
          <w:pPr>
            <w:pStyle w:val="Footer"/>
            <w:jc w:val="center"/>
          </w:pPr>
          <w:r w:rsidRPr="004C48F3">
            <w:t>PO Box 2226</w:t>
          </w:r>
        </w:p>
        <w:p w14:paraId="072552DF" w14:textId="77777777" w:rsidR="004C48F3" w:rsidRPr="004C48F3" w:rsidRDefault="00DF5A52" w:rsidP="004C48F3">
          <w:pPr>
            <w:pStyle w:val="Footer"/>
            <w:jc w:val="center"/>
          </w:pPr>
          <w:r>
            <w:t>Dangar NSW 2309</w:t>
          </w:r>
        </w:p>
        <w:p w14:paraId="3DE8F91F" w14:textId="77777777" w:rsidR="004C48F3" w:rsidRPr="004C48F3" w:rsidRDefault="004C48F3" w:rsidP="004C48F3">
          <w:pPr>
            <w:pStyle w:val="Footer"/>
            <w:jc w:val="center"/>
          </w:pPr>
        </w:p>
        <w:p w14:paraId="2DA9F860" w14:textId="77777777" w:rsidR="00561362" w:rsidRPr="004C48F3" w:rsidRDefault="004C48F3" w:rsidP="004C48F3">
          <w:pPr>
            <w:pStyle w:val="Footer"/>
            <w:jc w:val="center"/>
          </w:pPr>
          <w:r w:rsidRPr="004C48F3">
            <w:t>ABN 15 101 252 171</w:t>
          </w:r>
        </w:p>
      </w:tc>
      <w:tc>
        <w:tcPr>
          <w:tcW w:w="3402" w:type="dxa"/>
          <w:tcBorders>
            <w:top w:val="single" w:sz="4" w:space="0" w:color="595959" w:themeColor="text1" w:themeTint="A6"/>
          </w:tcBorders>
          <w:tcMar>
            <w:top w:w="170" w:type="dxa"/>
          </w:tcMar>
        </w:tcPr>
        <w:p w14:paraId="6CAA33BE" w14:textId="77777777" w:rsidR="004C48F3" w:rsidRPr="004C48F3" w:rsidRDefault="004C48F3" w:rsidP="004C48F3">
          <w:pPr>
            <w:pStyle w:val="Footer"/>
            <w:jc w:val="right"/>
          </w:pPr>
          <w:r w:rsidRPr="004C48F3">
            <w:rPr>
              <w:color w:val="4BAD45"/>
            </w:rPr>
            <w:t xml:space="preserve">T: </w:t>
          </w:r>
          <w:r w:rsidRPr="004C48F3">
            <w:t>02 0000 0000</w:t>
          </w:r>
        </w:p>
        <w:p w14:paraId="588FFB0E" w14:textId="77777777" w:rsidR="004C48F3" w:rsidRPr="004C48F3" w:rsidRDefault="004C48F3" w:rsidP="004C48F3">
          <w:pPr>
            <w:pStyle w:val="Footer"/>
            <w:jc w:val="right"/>
          </w:pPr>
          <w:r w:rsidRPr="004C48F3">
            <w:rPr>
              <w:color w:val="4BAD45"/>
            </w:rPr>
            <w:t xml:space="preserve">F: </w:t>
          </w:r>
          <w:r w:rsidRPr="004C48F3">
            <w:t>02 0000 0000</w:t>
          </w:r>
        </w:p>
        <w:p w14:paraId="269F2BD1" w14:textId="77777777" w:rsidR="004C48F3" w:rsidRPr="004C48F3" w:rsidRDefault="004C48F3" w:rsidP="004C48F3">
          <w:pPr>
            <w:pStyle w:val="Footer"/>
            <w:jc w:val="right"/>
          </w:pPr>
          <w:r w:rsidRPr="004C48F3">
            <w:rPr>
              <w:color w:val="4BAD45"/>
            </w:rPr>
            <w:t xml:space="preserve">E: </w:t>
          </w:r>
          <w:r w:rsidRPr="004C48F3">
            <w:t>info@lwb.org.au</w:t>
          </w:r>
        </w:p>
        <w:p w14:paraId="4360C1B3" w14:textId="77777777" w:rsidR="00561362" w:rsidRPr="004C48F3" w:rsidRDefault="004C48F3" w:rsidP="004C48F3">
          <w:pPr>
            <w:pStyle w:val="Footer"/>
            <w:jc w:val="right"/>
          </w:pPr>
          <w:r w:rsidRPr="004C48F3">
            <w:rPr>
              <w:color w:val="4BAD45"/>
            </w:rPr>
            <w:t xml:space="preserve">W: </w:t>
          </w:r>
          <w:r w:rsidRPr="004C48F3">
            <w:t>www.lwb.org.au</w:t>
          </w:r>
        </w:p>
      </w:tc>
    </w:tr>
    <w:tr w:rsidR="00561362" w:rsidRPr="00561362" w14:paraId="2FC1FCC8" w14:textId="77777777" w:rsidTr="00CA41AD">
      <w:tc>
        <w:tcPr>
          <w:tcW w:w="9639" w:type="dxa"/>
          <w:gridSpan w:val="3"/>
        </w:tcPr>
        <w:p w14:paraId="2F7A67FF" w14:textId="77777777" w:rsidR="00184CE0" w:rsidRPr="006800A8" w:rsidRDefault="00184CE0" w:rsidP="00184CE0">
          <w:pPr>
            <w:widowControl w:val="0"/>
            <w:autoSpaceDE w:val="0"/>
            <w:autoSpaceDN w:val="0"/>
            <w:adjustRightInd w:val="0"/>
            <w:rPr>
              <w:rFonts w:ascii="Georgia" w:hAnsi="Georgia" w:cs="Calibri"/>
              <w:noProof/>
              <w:color w:val="595959" w:themeColor="text1" w:themeTint="A6"/>
              <w:sz w:val="15"/>
              <w:szCs w:val="15"/>
              <w:lang w:eastAsia="en-AU"/>
            </w:rPr>
          </w:pPr>
          <w:r w:rsidRPr="006800A8">
            <w:rPr>
              <w:rFonts w:ascii="Georgia" w:hAnsi="Georgia" w:cs="Arial"/>
              <w:noProof/>
              <w:color w:val="595959" w:themeColor="text1" w:themeTint="A6"/>
              <w:sz w:val="15"/>
              <w:szCs w:val="15"/>
              <w:lang w:eastAsia="en-AU"/>
            </w:rPr>
            <w:t>In the spirit of Reconciliation, Life Without Barriers acknowledges Aboriginal and Torres Strait Islander peoples as the Traditional Owners and Custodians of this country, and their connection to land, water and community. We pay our respect to them, their cultures and customs, and to Elders both past and present.</w:t>
          </w:r>
        </w:p>
        <w:p w14:paraId="05F468E6" w14:textId="77777777" w:rsidR="00184CE0" w:rsidRDefault="00184CE0" w:rsidP="00184CE0">
          <w:pPr>
            <w:widowControl w:val="0"/>
            <w:autoSpaceDE w:val="0"/>
            <w:autoSpaceDN w:val="0"/>
            <w:adjustRightInd w:val="0"/>
            <w:rPr>
              <w:rFonts w:ascii="Calibri" w:hAnsi="Calibri" w:cs="Calibri"/>
              <w:noProof/>
              <w:color w:val="000001"/>
              <w:lang w:eastAsia="en-AU"/>
            </w:rPr>
          </w:pPr>
        </w:p>
        <w:p w14:paraId="0C68E912" w14:textId="77777777" w:rsidR="00561362" w:rsidRPr="00184CE0" w:rsidRDefault="00561362" w:rsidP="00184CE0">
          <w:pPr>
            <w:pStyle w:val="Footer"/>
            <w:spacing w:line="220" w:lineRule="atLeast"/>
            <w:jc w:val="center"/>
            <w:rPr>
              <w:spacing w:val="0"/>
              <w:sz w:val="15"/>
              <w:szCs w:val="15"/>
            </w:rPr>
          </w:pPr>
        </w:p>
      </w:tc>
    </w:tr>
  </w:tbl>
  <w:p w14:paraId="400B42B2" w14:textId="77777777" w:rsidR="0076054E" w:rsidRPr="007044D9" w:rsidRDefault="0076054E" w:rsidP="00C65618">
    <w:pPr>
      <w:pStyle w:val="Footer"/>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CC4811" w14:textId="77777777" w:rsidR="00840D78" w:rsidRDefault="00840D78">
      <w:r>
        <w:separator/>
      </w:r>
    </w:p>
  </w:footnote>
  <w:footnote w:type="continuationSeparator" w:id="0">
    <w:p w14:paraId="688C47A5" w14:textId="77777777" w:rsidR="00840D78" w:rsidRDefault="00840D78">
      <w:r>
        <w:continuationSeparator/>
      </w:r>
    </w:p>
  </w:footnote>
  <w:footnote w:type="continuationNotice" w:id="1">
    <w:p w14:paraId="2FF1D9A0" w14:textId="77777777" w:rsidR="00840D78" w:rsidRDefault="00840D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93D20E" w14:textId="77777777" w:rsidR="001137FC" w:rsidRDefault="00C65618">
    <w:pPr>
      <w:pStyle w:val="Header"/>
    </w:pPr>
    <w:r>
      <w:rPr>
        <w:noProof/>
        <w:lang w:val="en-AU" w:eastAsia="en-AU"/>
      </w:rPr>
      <w:drawing>
        <wp:anchor distT="0" distB="0" distL="114300" distR="114300" simplePos="0" relativeHeight="251658241" behindDoc="1" locked="0" layoutInCell="0" allowOverlap="1" wp14:anchorId="074E10DC" wp14:editId="58E96F7C">
          <wp:simplePos x="0" y="0"/>
          <wp:positionH relativeFrom="page">
            <wp:posOffset>648335</wp:posOffset>
          </wp:positionH>
          <wp:positionV relativeFrom="page">
            <wp:posOffset>586740</wp:posOffset>
          </wp:positionV>
          <wp:extent cx="2520000" cy="1159200"/>
          <wp:effectExtent l="0" t="0" r="0"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WB_CorpLime_Championing logo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0000" cy="11592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74F569" w14:textId="77777777" w:rsidR="0043310A" w:rsidRDefault="008B7812" w:rsidP="008C0133">
    <w:pPr>
      <w:pStyle w:val="Header"/>
    </w:pPr>
    <w:r>
      <w:rPr>
        <w:noProof/>
        <w:lang w:val="en-AU" w:eastAsia="en-AU"/>
      </w:rPr>
      <w:drawing>
        <wp:anchor distT="0" distB="0" distL="114300" distR="114300" simplePos="0" relativeHeight="251658242" behindDoc="0" locked="0" layoutInCell="0" allowOverlap="1" wp14:anchorId="0E66BE4B" wp14:editId="169EF959">
          <wp:simplePos x="0" y="0"/>
          <wp:positionH relativeFrom="page">
            <wp:posOffset>6019165</wp:posOffset>
          </wp:positionH>
          <wp:positionV relativeFrom="page">
            <wp:posOffset>518795</wp:posOffset>
          </wp:positionV>
          <wp:extent cx="900000" cy="900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NC-Registered-Charity-Logo_RGB.png"/>
                  <pic:cNvPicPr/>
                </pic:nvPicPr>
                <pic:blipFill>
                  <a:blip r:embed="rId1">
                    <a:extLst>
                      <a:ext uri="{28A0092B-C50C-407E-A947-70E740481C1C}">
                        <a14:useLocalDpi xmlns:a14="http://schemas.microsoft.com/office/drawing/2010/main" val="0"/>
                      </a:ext>
                    </a:extLst>
                  </a:blip>
                  <a:stretch>
                    <a:fillRect/>
                  </a:stretch>
                </pic:blipFill>
                <pic:spPr>
                  <a:xfrm>
                    <a:off x="0" y="0"/>
                    <a:ext cx="900000" cy="900000"/>
                  </a:xfrm>
                  <a:prstGeom prst="rect">
                    <a:avLst/>
                  </a:prstGeom>
                </pic:spPr>
              </pic:pic>
            </a:graphicData>
          </a:graphic>
          <wp14:sizeRelH relativeFrom="page">
            <wp14:pctWidth>0</wp14:pctWidth>
          </wp14:sizeRelH>
          <wp14:sizeRelV relativeFrom="page">
            <wp14:pctHeight>0</wp14:pctHeight>
          </wp14:sizeRelV>
        </wp:anchor>
      </w:drawing>
    </w:r>
    <w:r w:rsidR="00561362">
      <w:rPr>
        <w:noProof/>
        <w:lang w:val="en-AU" w:eastAsia="en-AU"/>
      </w:rPr>
      <w:drawing>
        <wp:anchor distT="0" distB="0" distL="114300" distR="114300" simplePos="0" relativeHeight="251658240" behindDoc="1" locked="0" layoutInCell="0" allowOverlap="1" wp14:anchorId="6BD0845A" wp14:editId="3972534D">
          <wp:simplePos x="0" y="0"/>
          <wp:positionH relativeFrom="page">
            <wp:posOffset>648335</wp:posOffset>
          </wp:positionH>
          <wp:positionV relativeFrom="page">
            <wp:posOffset>586740</wp:posOffset>
          </wp:positionV>
          <wp:extent cx="2520000" cy="1159200"/>
          <wp:effectExtent l="0" t="0" r="0"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WB_CorpLime_Championing logo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20000" cy="1159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8" type="#_x0000_t75" style="width:85.15pt;height:85.15pt" o:bullet="t">
        <v:imagedata r:id="rId1" o:title="Cursor2"/>
      </v:shape>
    </w:pict>
  </w:numPicBullet>
  <w:numPicBullet w:numPicBulletId="1">
    <w:pict>
      <v:shape id="_x0000_i1079" type="#_x0000_t75" style="width:85.15pt;height:85.15pt" o:bullet="t">
        <v:imagedata r:id="rId2" o:title="INFO"/>
      </v:shape>
    </w:pict>
  </w:numPicBullet>
  <w:abstractNum w:abstractNumId="0" w15:restartNumberingAfterBreak="0">
    <w:nsid w:val="FFFFFF89"/>
    <w:multiLevelType w:val="singleLevel"/>
    <w:tmpl w:val="10B06B4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0AC47D3"/>
    <w:multiLevelType w:val="hybridMultilevel"/>
    <w:tmpl w:val="71427D7E"/>
    <w:lvl w:ilvl="0" w:tplc="E85A5E98">
      <w:start w:val="1"/>
      <w:numFmt w:val="decimal"/>
      <w:pStyle w:val="CodeText"/>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258A6102"/>
    <w:multiLevelType w:val="hybridMultilevel"/>
    <w:tmpl w:val="407C3766"/>
    <w:lvl w:ilvl="0" w:tplc="A93E6386">
      <w:start w:val="12"/>
      <w:numFmt w:val="bullet"/>
      <w:pStyle w:val="FSInfoSymbol"/>
      <w:lvlText w:val=""/>
      <w:lvlPicBulletId w:val="1"/>
      <w:lvlJc w:val="left"/>
      <w:pPr>
        <w:tabs>
          <w:tab w:val="num" w:pos="480"/>
        </w:tabs>
        <w:ind w:left="480" w:hanging="480"/>
      </w:pPr>
      <w:rPr>
        <w:rFonts w:ascii="Symbol" w:hAnsi="Symbol" w:hint="default"/>
        <w:color w:val="auto"/>
        <w:sz w:val="32"/>
      </w:rPr>
    </w:lvl>
    <w:lvl w:ilvl="1" w:tplc="9D86C1D4">
      <w:start w:val="12"/>
      <w:numFmt w:val="bullet"/>
      <w:lvlText w:val=""/>
      <w:lvlPicBulletId w:val="0"/>
      <w:lvlJc w:val="left"/>
      <w:pPr>
        <w:tabs>
          <w:tab w:val="num" w:pos="1560"/>
        </w:tabs>
        <w:ind w:left="1560" w:hanging="480"/>
      </w:pPr>
      <w:rPr>
        <w:rFonts w:ascii="Symbol" w:hAnsi="Symbol" w:hint="default"/>
        <w:color w:val="auto"/>
        <w:sz w:val="32"/>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3B83210"/>
    <w:multiLevelType w:val="hybridMultilevel"/>
    <w:tmpl w:val="609843E4"/>
    <w:lvl w:ilvl="0" w:tplc="EBBE7FA4">
      <w:start w:val="12"/>
      <w:numFmt w:val="bullet"/>
      <w:pStyle w:val="FSClickSymbol"/>
      <w:lvlText w:val=""/>
      <w:lvlPicBulletId w:val="0"/>
      <w:lvlJc w:val="left"/>
      <w:pPr>
        <w:tabs>
          <w:tab w:val="num" w:pos="480"/>
        </w:tabs>
        <w:ind w:left="480" w:hanging="480"/>
      </w:pPr>
      <w:rPr>
        <w:rFonts w:ascii="Symbol" w:hAnsi="Symbol" w:hint="default"/>
        <w:color w:val="auto"/>
        <w:sz w:val="32"/>
      </w:rPr>
    </w:lvl>
    <w:lvl w:ilvl="1" w:tplc="9D86C1D4">
      <w:start w:val="12"/>
      <w:numFmt w:val="bullet"/>
      <w:lvlText w:val=""/>
      <w:lvlPicBulletId w:val="0"/>
      <w:lvlJc w:val="left"/>
      <w:pPr>
        <w:tabs>
          <w:tab w:val="num" w:pos="1560"/>
        </w:tabs>
        <w:ind w:left="1560" w:hanging="480"/>
      </w:pPr>
      <w:rPr>
        <w:rFonts w:ascii="Symbol" w:hAnsi="Symbol" w:hint="default"/>
        <w:color w:val="auto"/>
        <w:sz w:val="32"/>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DD97CB5"/>
    <w:multiLevelType w:val="hybridMultilevel"/>
    <w:tmpl w:val="85488A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70570CA8"/>
    <w:multiLevelType w:val="multilevel"/>
    <w:tmpl w:val="580A0F2E"/>
    <w:lvl w:ilvl="0">
      <w:start w:val="1"/>
      <w:numFmt w:val="bullet"/>
      <w:pStyle w:val="ListBullet"/>
      <w:lvlText w:val="•"/>
      <w:lvlJc w:val="left"/>
      <w:pPr>
        <w:tabs>
          <w:tab w:val="num" w:pos="680"/>
        </w:tabs>
        <w:ind w:left="680" w:hanging="340"/>
      </w:pPr>
      <w:rPr>
        <w:rFonts w:ascii="Arial" w:hAnsi="Arial" w:hint="default"/>
        <w:b/>
        <w:i w:val="0"/>
        <w:caps w:val="0"/>
        <w:color w:val="auto"/>
        <w:sz w:val="20"/>
        <w:szCs w:val="20"/>
        <w:u w:val="none"/>
      </w:rPr>
    </w:lvl>
    <w:lvl w:ilvl="1">
      <w:start w:val="1"/>
      <w:numFmt w:val="bullet"/>
      <w:lvlRestart w:val="0"/>
      <w:lvlText w:val="-"/>
      <w:lvlJc w:val="left"/>
      <w:pPr>
        <w:tabs>
          <w:tab w:val="num" w:pos="964"/>
        </w:tabs>
        <w:ind w:left="964" w:hanging="284"/>
      </w:pPr>
      <w:rPr>
        <w:rFonts w:ascii="Arial" w:hAnsi="Arial" w:hint="default"/>
        <w:b w:val="0"/>
        <w:i w:val="0"/>
        <w:color w:val="auto"/>
        <w:sz w:val="24"/>
        <w:szCs w:val="24"/>
        <w:u w:val="none"/>
      </w:rPr>
    </w:lvl>
    <w:lvl w:ilvl="2">
      <w:start w:val="1"/>
      <w:numFmt w:val="bullet"/>
      <w:lvlRestart w:val="0"/>
      <w:lvlText w:val="-"/>
      <w:lvlJc w:val="left"/>
      <w:pPr>
        <w:tabs>
          <w:tab w:val="num" w:pos="1247"/>
        </w:tabs>
        <w:ind w:left="1247" w:hanging="283"/>
      </w:pPr>
      <w:rPr>
        <w:rFonts w:ascii="Arial" w:hAnsi="Arial" w:hint="default"/>
        <w:b w:val="0"/>
        <w:i w:val="0"/>
        <w:color w:val="auto"/>
        <w:sz w:val="24"/>
        <w:szCs w:val="24"/>
        <w:u w:val="none"/>
      </w:rPr>
    </w:lvl>
    <w:lvl w:ilvl="3">
      <w:start w:val="1"/>
      <w:numFmt w:val="bullet"/>
      <w:lvlRestart w:val="0"/>
      <w:lvlText w:val="-"/>
      <w:lvlJc w:val="left"/>
      <w:pPr>
        <w:tabs>
          <w:tab w:val="num" w:pos="1531"/>
        </w:tabs>
        <w:ind w:left="1531" w:hanging="284"/>
      </w:pPr>
      <w:rPr>
        <w:rFonts w:ascii="Arial" w:hAnsi="Arial" w:hint="default"/>
        <w:b w:val="0"/>
        <w:i w:val="0"/>
        <w:color w:val="auto"/>
        <w:sz w:val="24"/>
        <w:szCs w:val="24"/>
        <w:u w:val="none"/>
      </w:rPr>
    </w:lvl>
    <w:lvl w:ilvl="4">
      <w:start w:val="1"/>
      <w:numFmt w:val="bullet"/>
      <w:lvlRestart w:val="0"/>
      <w:lvlText w:val="-"/>
      <w:lvlJc w:val="left"/>
      <w:pPr>
        <w:tabs>
          <w:tab w:val="num" w:pos="1814"/>
        </w:tabs>
        <w:ind w:left="1814" w:hanging="283"/>
      </w:pPr>
      <w:rPr>
        <w:rFonts w:ascii="Arial" w:hAnsi="Arial" w:hint="default"/>
        <w:b w:val="0"/>
        <w:i w:val="0"/>
        <w:color w:val="auto"/>
        <w:sz w:val="24"/>
        <w:szCs w:val="24"/>
        <w:u w:val="none"/>
      </w:rPr>
    </w:lvl>
    <w:lvl w:ilvl="5">
      <w:start w:val="1"/>
      <w:numFmt w:val="bullet"/>
      <w:lvlRestart w:val="0"/>
      <w:lvlText w:val="-"/>
      <w:lvlJc w:val="left"/>
      <w:pPr>
        <w:tabs>
          <w:tab w:val="num" w:pos="2098"/>
        </w:tabs>
        <w:ind w:left="2098" w:hanging="284"/>
      </w:pPr>
      <w:rPr>
        <w:rFonts w:ascii="Arial" w:hAnsi="Arial" w:hint="default"/>
        <w:b w:val="0"/>
        <w:i w:val="0"/>
        <w:color w:val="auto"/>
        <w:sz w:val="24"/>
        <w:szCs w:val="24"/>
        <w:u w:val="none"/>
      </w:rPr>
    </w:lvl>
    <w:lvl w:ilvl="6">
      <w:start w:val="1"/>
      <w:numFmt w:val="bullet"/>
      <w:lvlRestart w:val="0"/>
      <w:lvlText w:val="-"/>
      <w:lvlJc w:val="left"/>
      <w:pPr>
        <w:tabs>
          <w:tab w:val="num" w:pos="2381"/>
        </w:tabs>
        <w:ind w:left="2381" w:hanging="283"/>
      </w:pPr>
      <w:rPr>
        <w:rFonts w:ascii="Arial" w:hAnsi="Arial" w:hint="default"/>
        <w:b w:val="0"/>
        <w:i w:val="0"/>
        <w:color w:val="auto"/>
        <w:sz w:val="24"/>
        <w:szCs w:val="24"/>
        <w:u w:val="none"/>
      </w:rPr>
    </w:lvl>
    <w:lvl w:ilvl="7">
      <w:start w:val="1"/>
      <w:numFmt w:val="bullet"/>
      <w:lvlRestart w:val="0"/>
      <w:lvlText w:val="-"/>
      <w:lvlJc w:val="left"/>
      <w:pPr>
        <w:tabs>
          <w:tab w:val="num" w:pos="2665"/>
        </w:tabs>
        <w:ind w:left="2665" w:hanging="284"/>
      </w:pPr>
      <w:rPr>
        <w:rFonts w:ascii="Arial" w:hAnsi="Arial" w:hint="default"/>
        <w:b w:val="0"/>
        <w:i w:val="0"/>
        <w:color w:val="auto"/>
        <w:sz w:val="24"/>
        <w:szCs w:val="24"/>
        <w:u w:val="none"/>
      </w:rPr>
    </w:lvl>
    <w:lvl w:ilvl="8">
      <w:start w:val="1"/>
      <w:numFmt w:val="bullet"/>
      <w:lvlRestart w:val="0"/>
      <w:lvlText w:val="-"/>
      <w:lvlJc w:val="left"/>
      <w:pPr>
        <w:tabs>
          <w:tab w:val="num" w:pos="2948"/>
        </w:tabs>
        <w:ind w:left="2948" w:hanging="283"/>
      </w:pPr>
      <w:rPr>
        <w:rFonts w:ascii="Arial" w:hAnsi="Arial" w:hint="default"/>
        <w:b w:val="0"/>
        <w:i w:val="0"/>
        <w:color w:val="auto"/>
        <w:sz w:val="24"/>
        <w:szCs w:val="24"/>
      </w:rPr>
    </w:lvl>
  </w:abstractNum>
  <w:abstractNum w:abstractNumId="6" w15:restartNumberingAfterBreak="0">
    <w:nsid w:val="78A46C09"/>
    <w:multiLevelType w:val="multilevel"/>
    <w:tmpl w:val="EDCAF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5"/>
  </w:num>
  <w:num w:numId="3">
    <w:abstractNumId w:val="1"/>
  </w:num>
  <w:num w:numId="4">
    <w:abstractNumId w:val="3"/>
  </w:num>
  <w:num w:numId="5">
    <w:abstractNumId w:val="2"/>
  </w:num>
  <w:num w:numId="6">
    <w:abstractNumId w:val="1"/>
  </w:num>
  <w:num w:numId="7">
    <w:abstractNumId w:val="3"/>
  </w:num>
  <w:num w:numId="8">
    <w:abstractNumId w:val="2"/>
  </w:num>
  <w:num w:numId="9">
    <w:abstractNumId w:val="5"/>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hideSpellingErrors/>
  <w:hideGrammaticalErrors/>
  <w:proofState w:spelling="clean" w:grammar="clean"/>
  <w:attachedTemplate r:id="rId1"/>
  <w:stylePaneFormatFilter w:val="1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0"/>
  <w:defaultTabStop w:val="720"/>
  <w:doNotShadeFormData/>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F70"/>
    <w:rsid w:val="000160EB"/>
    <w:rsid w:val="00055CB1"/>
    <w:rsid w:val="00057285"/>
    <w:rsid w:val="00067206"/>
    <w:rsid w:val="000F4BA6"/>
    <w:rsid w:val="00100161"/>
    <w:rsid w:val="001064F2"/>
    <w:rsid w:val="00113261"/>
    <w:rsid w:val="001137FC"/>
    <w:rsid w:val="00132F2E"/>
    <w:rsid w:val="00137A97"/>
    <w:rsid w:val="00184CE0"/>
    <w:rsid w:val="00192FB7"/>
    <w:rsid w:val="001A571B"/>
    <w:rsid w:val="00235DC0"/>
    <w:rsid w:val="00240687"/>
    <w:rsid w:val="00272E8F"/>
    <w:rsid w:val="002B2984"/>
    <w:rsid w:val="002B770D"/>
    <w:rsid w:val="002C1AEA"/>
    <w:rsid w:val="002E7D79"/>
    <w:rsid w:val="002F4C82"/>
    <w:rsid w:val="003345F0"/>
    <w:rsid w:val="003601EA"/>
    <w:rsid w:val="003644B7"/>
    <w:rsid w:val="003745C4"/>
    <w:rsid w:val="003E30C1"/>
    <w:rsid w:val="00400EAF"/>
    <w:rsid w:val="00404D18"/>
    <w:rsid w:val="00424D6C"/>
    <w:rsid w:val="00432121"/>
    <w:rsid w:val="0043310A"/>
    <w:rsid w:val="00455100"/>
    <w:rsid w:val="00466A3B"/>
    <w:rsid w:val="004724BB"/>
    <w:rsid w:val="004C356E"/>
    <w:rsid w:val="004C48F3"/>
    <w:rsid w:val="004D2EE5"/>
    <w:rsid w:val="00521A65"/>
    <w:rsid w:val="00526911"/>
    <w:rsid w:val="00540199"/>
    <w:rsid w:val="00546A57"/>
    <w:rsid w:val="00557487"/>
    <w:rsid w:val="00561362"/>
    <w:rsid w:val="0058643A"/>
    <w:rsid w:val="00594A90"/>
    <w:rsid w:val="005B6279"/>
    <w:rsid w:val="005D76F3"/>
    <w:rsid w:val="005E4680"/>
    <w:rsid w:val="00617AE4"/>
    <w:rsid w:val="006800A8"/>
    <w:rsid w:val="00683412"/>
    <w:rsid w:val="006C1501"/>
    <w:rsid w:val="006F221B"/>
    <w:rsid w:val="007044D9"/>
    <w:rsid w:val="007100FE"/>
    <w:rsid w:val="00716346"/>
    <w:rsid w:val="007213DD"/>
    <w:rsid w:val="007256C6"/>
    <w:rsid w:val="007401C4"/>
    <w:rsid w:val="007420A6"/>
    <w:rsid w:val="0076054E"/>
    <w:rsid w:val="00777DDD"/>
    <w:rsid w:val="00786F80"/>
    <w:rsid w:val="007C03AF"/>
    <w:rsid w:val="007D39EB"/>
    <w:rsid w:val="007E1C91"/>
    <w:rsid w:val="00831F35"/>
    <w:rsid w:val="00833C6B"/>
    <w:rsid w:val="00840D78"/>
    <w:rsid w:val="008A542A"/>
    <w:rsid w:val="008B7812"/>
    <w:rsid w:val="008C0133"/>
    <w:rsid w:val="008C2240"/>
    <w:rsid w:val="008D19DB"/>
    <w:rsid w:val="008F51A4"/>
    <w:rsid w:val="00923476"/>
    <w:rsid w:val="00956D6D"/>
    <w:rsid w:val="00957580"/>
    <w:rsid w:val="00965B7E"/>
    <w:rsid w:val="00972A76"/>
    <w:rsid w:val="00974F64"/>
    <w:rsid w:val="009A04E9"/>
    <w:rsid w:val="009B31F7"/>
    <w:rsid w:val="009F6C5F"/>
    <w:rsid w:val="009F7DB9"/>
    <w:rsid w:val="00A11F2A"/>
    <w:rsid w:val="00A24C9F"/>
    <w:rsid w:val="00A24F0F"/>
    <w:rsid w:val="00A326EA"/>
    <w:rsid w:val="00A3286C"/>
    <w:rsid w:val="00A35351"/>
    <w:rsid w:val="00A42379"/>
    <w:rsid w:val="00A650F0"/>
    <w:rsid w:val="00AA6397"/>
    <w:rsid w:val="00AA7ACF"/>
    <w:rsid w:val="00AB0315"/>
    <w:rsid w:val="00AC239E"/>
    <w:rsid w:val="00AC3180"/>
    <w:rsid w:val="00B229E1"/>
    <w:rsid w:val="00BE1573"/>
    <w:rsid w:val="00BE3D12"/>
    <w:rsid w:val="00C047D5"/>
    <w:rsid w:val="00C65618"/>
    <w:rsid w:val="00C87F98"/>
    <w:rsid w:val="00C91512"/>
    <w:rsid w:val="00CA6E17"/>
    <w:rsid w:val="00CA7B0F"/>
    <w:rsid w:val="00CE0C54"/>
    <w:rsid w:val="00D3082E"/>
    <w:rsid w:val="00D506B1"/>
    <w:rsid w:val="00D7361B"/>
    <w:rsid w:val="00D92E9F"/>
    <w:rsid w:val="00DB416A"/>
    <w:rsid w:val="00DF5A52"/>
    <w:rsid w:val="00E40358"/>
    <w:rsid w:val="00E477F5"/>
    <w:rsid w:val="00E53974"/>
    <w:rsid w:val="00E57855"/>
    <w:rsid w:val="00E803FA"/>
    <w:rsid w:val="00E87685"/>
    <w:rsid w:val="00E933B4"/>
    <w:rsid w:val="00EA10A1"/>
    <w:rsid w:val="00EA2962"/>
    <w:rsid w:val="00ED415A"/>
    <w:rsid w:val="00ED7F70"/>
    <w:rsid w:val="00EE55AF"/>
    <w:rsid w:val="00EE6349"/>
    <w:rsid w:val="00EF04A8"/>
    <w:rsid w:val="00F60246"/>
    <w:rsid w:val="00F62EA4"/>
    <w:rsid w:val="00F73695"/>
    <w:rsid w:val="00F82904"/>
    <w:rsid w:val="00FB30C8"/>
    <w:rsid w:val="00FD728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FD9CA7"/>
  <w15:docId w15:val="{BE49651E-3244-41BC-BC81-0DFC03A91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0EAF"/>
    <w:rPr>
      <w:rFonts w:asciiTheme="minorHAnsi" w:eastAsiaTheme="minorHAnsi" w:hAnsiTheme="minorHAnsi" w:cstheme="minorBidi"/>
      <w:sz w:val="24"/>
      <w:szCs w:val="24"/>
      <w:lang w:eastAsia="en-US"/>
    </w:rPr>
  </w:style>
  <w:style w:type="paragraph" w:styleId="Heading1">
    <w:name w:val="heading 1"/>
    <w:basedOn w:val="Normal"/>
    <w:next w:val="Normal"/>
    <w:qFormat/>
    <w:rsid w:val="00055CB1"/>
    <w:pPr>
      <w:keepNext/>
      <w:spacing w:line="288" w:lineRule="auto"/>
      <w:jc w:val="both"/>
      <w:outlineLvl w:val="0"/>
    </w:pPr>
    <w:rPr>
      <w:rFonts w:asciiTheme="majorHAnsi" w:eastAsia="Times New Roman" w:hAnsiTheme="majorHAnsi" w:cs="Times New Roman"/>
      <w:b/>
      <w:sz w:val="22"/>
      <w:szCs w:val="20"/>
      <w:lang w:val="en-US" w:eastAsia="en-AU"/>
    </w:rPr>
  </w:style>
  <w:style w:type="paragraph" w:styleId="Heading2">
    <w:name w:val="heading 2"/>
    <w:basedOn w:val="Normal"/>
    <w:next w:val="Normal"/>
    <w:rsid w:val="0043310A"/>
    <w:pPr>
      <w:keepNext/>
      <w:tabs>
        <w:tab w:val="left" w:pos="7200"/>
      </w:tabs>
      <w:spacing w:after="60" w:line="288" w:lineRule="auto"/>
      <w:ind w:right="99"/>
      <w:jc w:val="both"/>
      <w:outlineLvl w:val="1"/>
    </w:pPr>
    <w:rPr>
      <w:rFonts w:eastAsia="Times New Roman" w:cs="Times New Roman"/>
      <w:b/>
      <w:sz w:val="22"/>
      <w:szCs w:val="20"/>
      <w:lang w:val="en-US" w:eastAsia="en-AU"/>
    </w:rPr>
  </w:style>
  <w:style w:type="paragraph" w:styleId="Heading3">
    <w:name w:val="heading 3"/>
    <w:basedOn w:val="Normal"/>
    <w:next w:val="Normal"/>
    <w:rsid w:val="00972A76"/>
    <w:pPr>
      <w:keepNext/>
      <w:spacing w:before="240" w:after="60" w:line="288" w:lineRule="auto"/>
      <w:outlineLvl w:val="2"/>
    </w:pPr>
    <w:rPr>
      <w:rFonts w:eastAsia="Times New Roman" w:cs="Arial"/>
      <w:bCs/>
      <w:i/>
      <w:sz w:val="22"/>
      <w:szCs w:val="26"/>
      <w:lang w:val="en-US" w:eastAsia="en-AU"/>
    </w:rPr>
  </w:style>
  <w:style w:type="paragraph" w:styleId="Heading4">
    <w:name w:val="heading 4"/>
    <w:basedOn w:val="Normal"/>
    <w:next w:val="Normal"/>
    <w:rsid w:val="003644B7"/>
    <w:pPr>
      <w:keepNext/>
      <w:spacing w:before="240" w:after="60" w:line="288" w:lineRule="auto"/>
      <w:outlineLvl w:val="3"/>
    </w:pPr>
    <w:rPr>
      <w:rFonts w:eastAsia="Times New Roman" w:cs="Times New Roman"/>
      <w:b/>
      <w:bCs/>
      <w:sz w:val="28"/>
      <w:szCs w:val="28"/>
      <w:lang w:val="en-US" w:eastAsia="en-AU"/>
    </w:rPr>
  </w:style>
  <w:style w:type="paragraph" w:styleId="Heading5">
    <w:name w:val="heading 5"/>
    <w:basedOn w:val="Normal"/>
    <w:next w:val="Normal"/>
    <w:rsid w:val="003644B7"/>
    <w:pPr>
      <w:keepNext/>
      <w:spacing w:before="240" w:line="288" w:lineRule="auto"/>
      <w:jc w:val="center"/>
      <w:outlineLvl w:val="4"/>
    </w:pPr>
    <w:rPr>
      <w:rFonts w:ascii="Tahoma" w:eastAsia="Batang" w:hAnsi="Tahoma" w:cs="Times New Roman"/>
      <w:sz w:val="32"/>
      <w:szCs w:val="32"/>
      <w:lang w:val="en-US" w:eastAsia="ko-KR"/>
    </w:rPr>
  </w:style>
  <w:style w:type="paragraph" w:styleId="Heading6">
    <w:name w:val="heading 6"/>
    <w:basedOn w:val="Normal"/>
    <w:next w:val="Normal"/>
    <w:rsid w:val="003644B7"/>
    <w:pPr>
      <w:keepNext/>
      <w:spacing w:before="240" w:line="288" w:lineRule="auto"/>
      <w:jc w:val="center"/>
      <w:outlineLvl w:val="5"/>
    </w:pPr>
    <w:rPr>
      <w:rFonts w:ascii="Tahoma" w:eastAsia="Batang" w:hAnsi="Tahoma" w:cs="Times New Roman"/>
      <w:sz w:val="28"/>
      <w:szCs w:val="28"/>
      <w:lang w:val="en-US" w:eastAsia="ko-KR"/>
    </w:rPr>
  </w:style>
  <w:style w:type="paragraph" w:styleId="Heading7">
    <w:name w:val="heading 7"/>
    <w:basedOn w:val="Normal"/>
    <w:next w:val="Normal"/>
    <w:rsid w:val="003644B7"/>
    <w:pPr>
      <w:keepNext/>
      <w:tabs>
        <w:tab w:val="left" w:pos="7920"/>
      </w:tabs>
      <w:spacing w:before="240" w:line="288" w:lineRule="auto"/>
      <w:ind w:left="1980" w:right="1944"/>
      <w:jc w:val="center"/>
      <w:outlineLvl w:val="6"/>
    </w:pPr>
    <w:rPr>
      <w:rFonts w:ascii="Tahoma" w:eastAsia="Batang" w:hAnsi="Tahoma" w:cs="Tahoma"/>
      <w:sz w:val="22"/>
      <w:szCs w:val="20"/>
      <w:lang w:val="en-US" w:eastAsia="ko-KR"/>
    </w:rPr>
  </w:style>
  <w:style w:type="paragraph" w:styleId="Heading8">
    <w:name w:val="heading 8"/>
    <w:basedOn w:val="Normal"/>
    <w:next w:val="Normal"/>
    <w:rsid w:val="0043310A"/>
    <w:pPr>
      <w:spacing w:before="240" w:after="240" w:line="288" w:lineRule="auto"/>
      <w:outlineLvl w:val="7"/>
    </w:pPr>
    <w:rPr>
      <w:rFonts w:eastAsia="Batang" w:cs="Tahoma"/>
      <w:b/>
      <w:iCs/>
      <w:color w:val="4E263E"/>
      <w:spacing w:val="20"/>
      <w:sz w:val="22"/>
      <w:szCs w:val="20"/>
      <w:lang w:val="en-US" w:eastAsia="ko-KR"/>
    </w:rPr>
  </w:style>
  <w:style w:type="paragraph" w:styleId="Heading9">
    <w:name w:val="heading 9"/>
    <w:basedOn w:val="Normal"/>
    <w:next w:val="Normal"/>
    <w:rsid w:val="0043310A"/>
    <w:pPr>
      <w:keepNext/>
      <w:spacing w:before="240" w:line="360" w:lineRule="auto"/>
      <w:jc w:val="center"/>
      <w:outlineLvl w:val="8"/>
    </w:pPr>
    <w:rPr>
      <w:rFonts w:eastAsia="Batang" w:cs="Tahoma"/>
      <w:b/>
      <w:sz w:val="22"/>
      <w:szCs w:val="20"/>
      <w:u w:val="single"/>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644B7"/>
    <w:pPr>
      <w:spacing w:line="288" w:lineRule="auto"/>
    </w:pPr>
    <w:rPr>
      <w:rFonts w:eastAsia="Times New Roman" w:cs="Tahoma"/>
      <w:sz w:val="16"/>
      <w:szCs w:val="16"/>
      <w:lang w:val="en-US" w:eastAsia="en-AU"/>
    </w:rPr>
  </w:style>
  <w:style w:type="paragraph" w:styleId="BodyText2">
    <w:name w:val="Body Text 2"/>
    <w:basedOn w:val="Normal"/>
    <w:semiHidden/>
    <w:rsid w:val="003644B7"/>
    <w:pPr>
      <w:spacing w:before="240" w:after="120" w:line="480" w:lineRule="auto"/>
    </w:pPr>
    <w:rPr>
      <w:rFonts w:ascii="Tahoma" w:eastAsia="Batang" w:hAnsi="Tahoma" w:cs="Times New Roman"/>
      <w:sz w:val="22"/>
      <w:szCs w:val="20"/>
      <w:lang w:val="en-US" w:eastAsia="ko-KR"/>
    </w:rPr>
  </w:style>
  <w:style w:type="character" w:styleId="CommentReference">
    <w:name w:val="annotation reference"/>
    <w:semiHidden/>
    <w:rsid w:val="003644B7"/>
    <w:rPr>
      <w:sz w:val="16"/>
      <w:szCs w:val="16"/>
    </w:rPr>
  </w:style>
  <w:style w:type="paragraph" w:styleId="CommentText">
    <w:name w:val="annotation text"/>
    <w:basedOn w:val="Normal"/>
    <w:semiHidden/>
    <w:rsid w:val="003644B7"/>
    <w:pPr>
      <w:spacing w:before="240" w:line="288" w:lineRule="auto"/>
    </w:pPr>
    <w:rPr>
      <w:rFonts w:ascii="Tahoma" w:eastAsia="Batang" w:hAnsi="Tahoma" w:cs="Times New Roman"/>
      <w:sz w:val="22"/>
      <w:szCs w:val="20"/>
      <w:lang w:val="en-US" w:eastAsia="ko-KR"/>
    </w:rPr>
  </w:style>
  <w:style w:type="paragraph" w:styleId="CommentSubject">
    <w:name w:val="annotation subject"/>
    <w:basedOn w:val="CommentText"/>
    <w:next w:val="CommentText"/>
    <w:semiHidden/>
    <w:rsid w:val="003644B7"/>
    <w:rPr>
      <w:b/>
      <w:bCs/>
    </w:rPr>
  </w:style>
  <w:style w:type="paragraph" w:styleId="Footer">
    <w:name w:val="footer"/>
    <w:basedOn w:val="Normal"/>
    <w:rsid w:val="00E53974"/>
    <w:pPr>
      <w:tabs>
        <w:tab w:val="center" w:pos="4153"/>
        <w:tab w:val="right" w:pos="8306"/>
      </w:tabs>
      <w:spacing w:line="260" w:lineRule="atLeast"/>
    </w:pPr>
    <w:rPr>
      <w:rFonts w:ascii="Georgia" w:eastAsia="Times New Roman" w:hAnsi="Georgia" w:cs="Times New Roman"/>
      <w:color w:val="595959" w:themeColor="text1" w:themeTint="A6"/>
      <w:spacing w:val="-4"/>
      <w:sz w:val="18"/>
      <w:szCs w:val="20"/>
      <w:lang w:val="en-US" w:eastAsia="en-AU"/>
    </w:rPr>
  </w:style>
  <w:style w:type="paragraph" w:styleId="Header">
    <w:name w:val="header"/>
    <w:basedOn w:val="Normal"/>
    <w:rsid w:val="00D92E9F"/>
    <w:pPr>
      <w:tabs>
        <w:tab w:val="center" w:pos="4153"/>
        <w:tab w:val="right" w:pos="8306"/>
      </w:tabs>
      <w:spacing w:line="288" w:lineRule="auto"/>
    </w:pPr>
    <w:rPr>
      <w:rFonts w:eastAsia="Times New Roman" w:cs="Times New Roman"/>
      <w:sz w:val="22"/>
      <w:szCs w:val="20"/>
      <w:lang w:val="en-US"/>
    </w:rPr>
  </w:style>
  <w:style w:type="paragraph" w:customStyle="1" w:styleId="HighlightedText">
    <w:name w:val="Highlighted Text"/>
    <w:basedOn w:val="Normal"/>
    <w:semiHidden/>
    <w:rsid w:val="00DB416A"/>
    <w:pPr>
      <w:pBdr>
        <w:top w:val="single" w:sz="4" w:space="1" w:color="auto"/>
        <w:left w:val="single" w:sz="4" w:space="4" w:color="auto"/>
        <w:bottom w:val="single" w:sz="4" w:space="1" w:color="auto"/>
        <w:right w:val="single" w:sz="4" w:space="4" w:color="auto"/>
      </w:pBdr>
      <w:shd w:val="clear" w:color="auto" w:fill="FFFFCC"/>
      <w:spacing w:after="120" w:line="288" w:lineRule="auto"/>
      <w:jc w:val="center"/>
    </w:pPr>
    <w:rPr>
      <w:rFonts w:eastAsia="MS Mincho" w:cs="Times New Roman"/>
      <w:b/>
      <w:sz w:val="22"/>
      <w:szCs w:val="20"/>
      <w:lang w:val="en-US" w:eastAsia="ja-JP"/>
    </w:rPr>
  </w:style>
  <w:style w:type="paragraph" w:customStyle="1" w:styleId="HighlightedText2">
    <w:name w:val="Highlighted Text 2"/>
    <w:basedOn w:val="Normal"/>
    <w:semiHidden/>
    <w:rsid w:val="003644B7"/>
    <w:pPr>
      <w:pBdr>
        <w:top w:val="single" w:sz="4" w:space="1" w:color="auto"/>
        <w:left w:val="single" w:sz="4" w:space="4" w:color="auto"/>
        <w:bottom w:val="single" w:sz="4" w:space="1" w:color="auto"/>
        <w:right w:val="single" w:sz="4" w:space="4" w:color="auto"/>
      </w:pBdr>
      <w:shd w:val="clear" w:color="auto" w:fill="4E263E"/>
      <w:spacing w:before="240" w:after="120" w:line="280" w:lineRule="exact"/>
      <w:jc w:val="center"/>
    </w:pPr>
    <w:rPr>
      <w:rFonts w:ascii="Tahoma" w:eastAsia="Batang" w:hAnsi="Tahoma" w:cs="Times New Roman"/>
      <w:b/>
      <w:color w:val="FFFFFF"/>
      <w:sz w:val="22"/>
      <w:szCs w:val="20"/>
      <w:lang w:val="en-US" w:eastAsia="ko-KR"/>
    </w:rPr>
  </w:style>
  <w:style w:type="character" w:styleId="Hyperlink">
    <w:name w:val="Hyperlink"/>
    <w:semiHidden/>
    <w:rsid w:val="003644B7"/>
    <w:rPr>
      <w:color w:val="0000FF"/>
      <w:u w:val="single"/>
    </w:rPr>
  </w:style>
  <w:style w:type="paragraph" w:styleId="ListBullet">
    <w:name w:val="List Bullet"/>
    <w:basedOn w:val="Normal"/>
    <w:autoRedefine/>
    <w:qFormat/>
    <w:rsid w:val="00C65618"/>
    <w:pPr>
      <w:numPr>
        <w:numId w:val="9"/>
      </w:numPr>
      <w:spacing w:line="288" w:lineRule="auto"/>
      <w:ind w:left="340"/>
    </w:pPr>
    <w:rPr>
      <w:rFonts w:eastAsia="Batang" w:cs="Times New Roman"/>
      <w:sz w:val="22"/>
      <w:szCs w:val="20"/>
      <w:lang w:val="en-US" w:eastAsia="ko-KR"/>
    </w:rPr>
  </w:style>
  <w:style w:type="table" w:customStyle="1" w:styleId="RighteyeTable">
    <w:name w:val="Righteye Table"/>
    <w:basedOn w:val="TableNormal"/>
    <w:semiHidden/>
    <w:rsid w:val="003644B7"/>
    <w:pPr>
      <w:keepLines/>
      <w:suppressAutoHyphens/>
      <w:jc w:val="center"/>
    </w:pPr>
    <w:rPr>
      <w:rFonts w:ascii="Arial" w:eastAsia="Times New Roman" w:hAnsi="Arial"/>
    </w:rPr>
    <w:tblPr>
      <w:jc w:val="center"/>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CellMar>
        <w:left w:w="0" w:type="dxa"/>
        <w:right w:w="0" w:type="dxa"/>
      </w:tblCellMar>
    </w:tblPr>
    <w:trPr>
      <w:cantSplit/>
      <w:jc w:val="center"/>
    </w:trPr>
    <w:tcPr>
      <w:shd w:val="clear" w:color="auto" w:fill="F4F3E9"/>
      <w:noWrap/>
      <w:tcMar>
        <w:top w:w="28" w:type="dxa"/>
        <w:left w:w="57" w:type="dxa"/>
        <w:bottom w:w="28" w:type="dxa"/>
        <w:right w:w="28" w:type="dxa"/>
      </w:tcMar>
      <w:vAlign w:val="center"/>
    </w:tcPr>
    <w:tblStylePr w:type="firstRow">
      <w:pPr>
        <w:jc w:val="center"/>
      </w:pPr>
      <w:rPr>
        <w:rFonts w:ascii="Arial" w:hAnsi="Arial"/>
        <w:b/>
        <w:sz w:val="20"/>
      </w:rPr>
    </w:tblStylePr>
    <w:tblStylePr w:type="firstCol">
      <w:pPr>
        <w:jc w:val="left"/>
      </w:pPr>
      <w:rPr>
        <w:rFonts w:ascii="Arial" w:hAnsi="Arial"/>
        <w:sz w:val="20"/>
      </w:rPr>
    </w:tblStylePr>
  </w:style>
  <w:style w:type="table" w:styleId="TableGrid">
    <w:name w:val="Table Grid"/>
    <w:basedOn w:val="TableNormal"/>
    <w:semiHidden/>
    <w:rsid w:val="003644B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semiHidden/>
    <w:rsid w:val="003644B7"/>
    <w:pPr>
      <w:tabs>
        <w:tab w:val="right" w:leader="dot" w:pos="9854"/>
      </w:tabs>
      <w:spacing w:line="288" w:lineRule="auto"/>
    </w:pPr>
    <w:rPr>
      <w:rFonts w:eastAsia="MS Mincho" w:cs="Times New Roman"/>
      <w:caps/>
      <w:sz w:val="22"/>
      <w:szCs w:val="20"/>
      <w:lang w:val="en-US" w:eastAsia="ja-JP"/>
    </w:rPr>
  </w:style>
  <w:style w:type="paragraph" w:styleId="TOC2">
    <w:name w:val="toc 2"/>
    <w:basedOn w:val="Normal"/>
    <w:next w:val="Normal"/>
    <w:autoRedefine/>
    <w:semiHidden/>
    <w:rsid w:val="003644B7"/>
    <w:pPr>
      <w:spacing w:before="120" w:line="288" w:lineRule="auto"/>
      <w:ind w:left="221"/>
    </w:pPr>
    <w:rPr>
      <w:rFonts w:eastAsia="MS Mincho" w:cs="Times New Roman"/>
      <w:caps/>
      <w:sz w:val="22"/>
      <w:szCs w:val="20"/>
      <w:lang w:val="en-US" w:eastAsia="ja-JP"/>
    </w:rPr>
  </w:style>
  <w:style w:type="paragraph" w:styleId="TOC3">
    <w:name w:val="toc 3"/>
    <w:basedOn w:val="Normal"/>
    <w:next w:val="Normal"/>
    <w:autoRedefine/>
    <w:semiHidden/>
    <w:rsid w:val="003644B7"/>
    <w:pPr>
      <w:spacing w:before="60" w:line="288" w:lineRule="auto"/>
      <w:ind w:left="442"/>
    </w:pPr>
    <w:rPr>
      <w:rFonts w:eastAsia="MS Mincho" w:cs="Times New Roman"/>
      <w:sz w:val="22"/>
      <w:szCs w:val="20"/>
      <w:lang w:val="en-US" w:eastAsia="ja-JP"/>
    </w:rPr>
  </w:style>
  <w:style w:type="paragraph" w:customStyle="1" w:styleId="CodeText">
    <w:name w:val="Code Text"/>
    <w:basedOn w:val="Normal"/>
    <w:semiHidden/>
    <w:rsid w:val="003644B7"/>
    <w:pPr>
      <w:numPr>
        <w:numId w:val="6"/>
      </w:numPr>
      <w:tabs>
        <w:tab w:val="left" w:pos="1800"/>
      </w:tabs>
      <w:spacing w:line="288" w:lineRule="auto"/>
    </w:pPr>
    <w:rPr>
      <w:rFonts w:eastAsia="MS Mincho" w:cs="Tahoma"/>
      <w:sz w:val="22"/>
      <w:szCs w:val="20"/>
      <w:lang w:val="en-US" w:eastAsia="ja-JP"/>
    </w:rPr>
  </w:style>
  <w:style w:type="paragraph" w:customStyle="1" w:styleId="InstructionText">
    <w:name w:val="Instruction Text"/>
    <w:basedOn w:val="Normal"/>
    <w:semiHidden/>
    <w:rsid w:val="003644B7"/>
    <w:pPr>
      <w:tabs>
        <w:tab w:val="left" w:pos="1800"/>
      </w:tabs>
      <w:spacing w:after="120" w:line="288" w:lineRule="auto"/>
      <w:ind w:left="2154" w:hanging="1077"/>
    </w:pPr>
    <w:rPr>
      <w:rFonts w:eastAsia="MS Mincho" w:cs="Tahoma"/>
      <w:b/>
      <w:sz w:val="22"/>
      <w:szCs w:val="20"/>
      <w:lang w:val="en-US" w:eastAsia="ja-JP"/>
    </w:rPr>
  </w:style>
  <w:style w:type="paragraph" w:customStyle="1" w:styleId="QuestionText">
    <w:name w:val="Question Text"/>
    <w:basedOn w:val="Normal"/>
    <w:semiHidden/>
    <w:rsid w:val="003644B7"/>
    <w:pPr>
      <w:tabs>
        <w:tab w:val="left" w:pos="1800"/>
      </w:tabs>
      <w:spacing w:before="360" w:after="120" w:line="288" w:lineRule="auto"/>
      <w:ind w:left="1077" w:hanging="1077"/>
    </w:pPr>
    <w:rPr>
      <w:rFonts w:eastAsia="MS Mincho" w:cs="Tahoma"/>
      <w:sz w:val="22"/>
      <w:szCs w:val="20"/>
      <w:lang w:val="en-US" w:eastAsia="ja-JP"/>
    </w:rPr>
  </w:style>
  <w:style w:type="paragraph" w:customStyle="1" w:styleId="FSBodytext">
    <w:name w:val="FS Body text"/>
    <w:semiHidden/>
    <w:rsid w:val="003644B7"/>
    <w:pPr>
      <w:spacing w:before="120"/>
      <w:jc w:val="both"/>
    </w:pPr>
    <w:rPr>
      <w:rFonts w:ascii="Helvetica 55 Roman" w:eastAsia="Times New Roman" w:hAnsi="Helvetica 55 Roman"/>
      <w:noProof/>
      <w:sz w:val="22"/>
      <w:szCs w:val="24"/>
    </w:rPr>
  </w:style>
  <w:style w:type="paragraph" w:customStyle="1" w:styleId="FSBodytextindented">
    <w:name w:val="FS Body text indented"/>
    <w:basedOn w:val="FSBodytext"/>
    <w:semiHidden/>
    <w:rsid w:val="003644B7"/>
    <w:pPr>
      <w:spacing w:before="80"/>
      <w:ind w:left="499"/>
      <w:jc w:val="left"/>
    </w:pPr>
    <w:rPr>
      <w:shd w:val="clear" w:color="auto" w:fill="FFFFFF"/>
    </w:rPr>
  </w:style>
  <w:style w:type="paragraph" w:customStyle="1" w:styleId="FSClickSymbol">
    <w:name w:val="FS Click Symbol"/>
    <w:semiHidden/>
    <w:rsid w:val="003644B7"/>
    <w:pPr>
      <w:numPr>
        <w:numId w:val="7"/>
      </w:numPr>
      <w:spacing w:before="120"/>
      <w:jc w:val="both"/>
    </w:pPr>
    <w:rPr>
      <w:rFonts w:ascii="Helvetica 55 Roman" w:eastAsia="Times New Roman" w:hAnsi="Helvetica 55 Roman" w:cs="Tahoma"/>
      <w:sz w:val="22"/>
      <w:szCs w:val="22"/>
      <w:lang w:val="en-US"/>
    </w:rPr>
  </w:style>
  <w:style w:type="paragraph" w:customStyle="1" w:styleId="FSContents">
    <w:name w:val="FS Contents"/>
    <w:semiHidden/>
    <w:rsid w:val="003644B7"/>
    <w:pPr>
      <w:spacing w:after="60"/>
    </w:pPr>
    <w:rPr>
      <w:rFonts w:ascii="Helvetica 55 Roman" w:eastAsia="Times New Roman" w:hAnsi="Helvetica 55 Roman"/>
      <w:sz w:val="22"/>
      <w:szCs w:val="22"/>
      <w:lang w:eastAsia="en-US"/>
    </w:rPr>
  </w:style>
  <w:style w:type="paragraph" w:customStyle="1" w:styleId="FSHeading1">
    <w:name w:val="FS Heading 1"/>
    <w:basedOn w:val="Heading2"/>
    <w:semiHidden/>
    <w:rsid w:val="003644B7"/>
    <w:pPr>
      <w:spacing w:before="240"/>
    </w:pPr>
    <w:rPr>
      <w:rFonts w:ascii="Helvetica 65 Medium" w:hAnsi="Helvetica 65 Medium"/>
      <w:b w:val="0"/>
      <w:iCs/>
      <w:caps/>
      <w:color w:val="14487C"/>
      <w:sz w:val="28"/>
      <w:lang w:val="en-AU"/>
    </w:rPr>
  </w:style>
  <w:style w:type="paragraph" w:customStyle="1" w:styleId="FSHeading1nospacebefore">
    <w:name w:val="FS Heading 1 (no space before)"/>
    <w:basedOn w:val="FSHeading1"/>
    <w:semiHidden/>
    <w:rsid w:val="003644B7"/>
    <w:pPr>
      <w:spacing w:before="0"/>
    </w:pPr>
  </w:style>
  <w:style w:type="paragraph" w:customStyle="1" w:styleId="FSHeading2">
    <w:name w:val="FS Heading 2"/>
    <w:basedOn w:val="Heading2"/>
    <w:semiHidden/>
    <w:rsid w:val="003644B7"/>
    <w:pPr>
      <w:spacing w:before="240"/>
    </w:pPr>
    <w:rPr>
      <w:rFonts w:ascii="Helvetica 65 Medium" w:hAnsi="Helvetica 65 Medium"/>
      <w:b w:val="0"/>
      <w:iCs/>
      <w:caps/>
      <w:szCs w:val="24"/>
      <w:lang w:val="en-AU"/>
    </w:rPr>
  </w:style>
  <w:style w:type="paragraph" w:customStyle="1" w:styleId="FSInfoSymbol">
    <w:name w:val="FS Info Symbol"/>
    <w:basedOn w:val="Normal"/>
    <w:semiHidden/>
    <w:rsid w:val="003644B7"/>
    <w:pPr>
      <w:numPr>
        <w:numId w:val="8"/>
      </w:numPr>
      <w:spacing w:before="120" w:line="288" w:lineRule="auto"/>
      <w:jc w:val="both"/>
    </w:pPr>
    <w:rPr>
      <w:rFonts w:ascii="Helvetica 55 Roman" w:eastAsia="Times New Roman" w:hAnsi="Helvetica 55 Roman" w:cs="Times New Roman"/>
      <w:noProof/>
      <w:sz w:val="22"/>
      <w:szCs w:val="20"/>
      <w:lang w:val="en-US" w:eastAsia="en-AU"/>
    </w:rPr>
  </w:style>
  <w:style w:type="paragraph" w:customStyle="1" w:styleId="FSTableheading">
    <w:name w:val="FS Table heading"/>
    <w:semiHidden/>
    <w:rsid w:val="003644B7"/>
    <w:pPr>
      <w:spacing w:before="240" w:after="120"/>
    </w:pPr>
    <w:rPr>
      <w:rFonts w:ascii="Helvetica 65 Medium" w:eastAsia="Times New Roman" w:hAnsi="Helvetica 65 Medium"/>
      <w:bCs/>
      <w:color w:val="258961"/>
    </w:rPr>
  </w:style>
  <w:style w:type="character" w:styleId="PageNumber">
    <w:name w:val="page number"/>
    <w:basedOn w:val="DefaultParagraphFont"/>
    <w:semiHidden/>
    <w:rsid w:val="003644B7"/>
  </w:style>
  <w:style w:type="paragraph" w:styleId="Date">
    <w:name w:val="Date"/>
    <w:basedOn w:val="Normal"/>
    <w:next w:val="Normal"/>
    <w:link w:val="DateChar"/>
    <w:rsid w:val="003601EA"/>
    <w:pPr>
      <w:spacing w:line="288" w:lineRule="auto"/>
      <w:contextualSpacing/>
    </w:pPr>
    <w:rPr>
      <w:rFonts w:eastAsia="MS Mincho" w:cs="Times New Roman"/>
      <w:b/>
      <w:sz w:val="22"/>
      <w:szCs w:val="20"/>
      <w:lang w:val="en-US" w:eastAsia="ja-JP"/>
    </w:rPr>
  </w:style>
  <w:style w:type="character" w:customStyle="1" w:styleId="DateChar">
    <w:name w:val="Date Char"/>
    <w:basedOn w:val="DefaultParagraphFont"/>
    <w:link w:val="Date"/>
    <w:rsid w:val="003601EA"/>
    <w:rPr>
      <w:rFonts w:asciiTheme="minorHAnsi" w:hAnsiTheme="minorHAnsi"/>
      <w:b/>
      <w:lang w:val="en-US" w:eastAsia="ja-JP"/>
    </w:rPr>
  </w:style>
  <w:style w:type="paragraph" w:styleId="NormalWeb">
    <w:name w:val="Normal (Web)"/>
    <w:basedOn w:val="Normal"/>
    <w:uiPriority w:val="99"/>
    <w:semiHidden/>
    <w:unhideWhenUsed/>
    <w:rsid w:val="00400EAF"/>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8C2240"/>
    <w:pPr>
      <w:spacing w:after="160" w:line="259"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005534">
      <w:bodyDiv w:val="1"/>
      <w:marLeft w:val="0"/>
      <w:marRight w:val="0"/>
      <w:marTop w:val="0"/>
      <w:marBottom w:val="0"/>
      <w:divBdr>
        <w:top w:val="none" w:sz="0" w:space="0" w:color="auto"/>
        <w:left w:val="none" w:sz="0" w:space="0" w:color="auto"/>
        <w:bottom w:val="none" w:sz="0" w:space="0" w:color="auto"/>
        <w:right w:val="none" w:sz="0" w:space="0" w:color="auto"/>
      </w:divBdr>
    </w:div>
    <w:div w:id="788401573">
      <w:bodyDiv w:val="1"/>
      <w:marLeft w:val="0"/>
      <w:marRight w:val="0"/>
      <w:marTop w:val="0"/>
      <w:marBottom w:val="0"/>
      <w:divBdr>
        <w:top w:val="none" w:sz="0" w:space="0" w:color="auto"/>
        <w:left w:val="none" w:sz="0" w:space="0" w:color="auto"/>
        <w:bottom w:val="none" w:sz="0" w:space="0" w:color="auto"/>
        <w:right w:val="none" w:sz="0" w:space="0" w:color="auto"/>
      </w:divBdr>
    </w:div>
    <w:div w:id="99930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watch?v=sD1sPriaAV0"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youtube.com/watch?v=sD1sPriaAV0"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watch?v=sD1sPriaAV0"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watch?v=sD1sPriaAV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ily.reaper2\OneDrive%20-%20Life%20Without%20Barriers\Desktop\Quick%20Guides\Template%20-%20LWB_Letter.dotx" TargetMode="External"/></Relationships>
</file>

<file path=word/theme/theme1.xml><?xml version="1.0" encoding="utf-8"?>
<a:theme xmlns:a="http://schemas.openxmlformats.org/drawingml/2006/main" name="Office Theme">
  <a:themeElements>
    <a:clrScheme name="LWB Word Templates">
      <a:dk1>
        <a:sysClr val="windowText" lastClr="000000"/>
      </a:dk1>
      <a:lt1>
        <a:sysClr val="window" lastClr="FFFFFF"/>
      </a:lt1>
      <a:dk2>
        <a:srgbClr val="000000"/>
      </a:dk2>
      <a:lt2>
        <a:srgbClr val="FFFFFF"/>
      </a:lt2>
      <a:accent1>
        <a:srgbClr val="4BAD45"/>
      </a:accent1>
      <a:accent2>
        <a:srgbClr val="E44C9A"/>
      </a:accent2>
      <a:accent3>
        <a:srgbClr val="FF7900"/>
      </a:accent3>
      <a:accent4>
        <a:srgbClr val="FFE52B"/>
      </a:accent4>
      <a:accent5>
        <a:srgbClr val="4097DB"/>
      </a:accent5>
      <a:accent6>
        <a:srgbClr val="99C221"/>
      </a:accent6>
      <a:hlink>
        <a:srgbClr val="000000"/>
      </a:hlink>
      <a:folHlink>
        <a:srgbClr val="00000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59B093CB4966342899575F485BF8167" ma:contentTypeVersion="8" ma:contentTypeDescription="Create a new document." ma:contentTypeScope="" ma:versionID="8affafaed271e5dcf3bcf7a435c5651a">
  <xsd:schema xmlns:xsd="http://www.w3.org/2001/XMLSchema" xmlns:xs="http://www.w3.org/2001/XMLSchema" xmlns:p="http://schemas.microsoft.com/office/2006/metadata/properties" xmlns:ns3="c5e1bf79-a9f9-4063-84bc-123fbfe7c76b" targetNamespace="http://schemas.microsoft.com/office/2006/metadata/properties" ma:root="true" ma:fieldsID="a8d29c81d9d111a36b2075919f808cce" ns3:_="">
    <xsd:import namespace="c5e1bf79-a9f9-4063-84bc-123fbfe7c76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e1bf79-a9f9-4063-84bc-123fbfe7c7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9BFEFA-FFC0-4818-8F1B-2380DD9D5240}">
  <ds:schemaRefs>
    <ds:schemaRef ds:uri="http://schemas.openxmlformats.org/officeDocument/2006/bibliography"/>
  </ds:schemaRefs>
</ds:datastoreItem>
</file>

<file path=customXml/itemProps2.xml><?xml version="1.0" encoding="utf-8"?>
<ds:datastoreItem xmlns:ds="http://schemas.openxmlformats.org/officeDocument/2006/customXml" ds:itemID="{7012B2EF-47D5-4DD4-A4FF-B97A36C91D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e1bf79-a9f9-4063-84bc-123fbfe7c7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75A731-E2A1-42F6-8C22-67733330C1A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79A9B1F-1D06-4D40-B5FC-D04423EA87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C:\Users\emily.reaper2\OneDrive - Life Without Barriers\Desktop\Quick Guides\Template - LWB_Letter.dotx</Template>
  <TotalTime>2</TotalTime>
  <Pages>2</Pages>
  <Words>300</Words>
  <Characters>1712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LWB_Letter</vt:lpstr>
    </vt:vector>
  </TitlesOfParts>
  <Company>LWB</Company>
  <LinksUpToDate>false</LinksUpToDate>
  <CharactersWithSpaces>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LWB_Letter</dc:title>
  <dc:creator>Emily Reaper</dc:creator>
  <cp:keywords>Corporate style guide</cp:keywords>
  <dc:description>Transitioned from the Resource Library</dc:description>
  <cp:lastModifiedBy>Isabella Contador-Kelsall</cp:lastModifiedBy>
  <cp:revision>3</cp:revision>
  <dcterms:created xsi:type="dcterms:W3CDTF">2021-08-29T02:37:00Z</dcterms:created>
  <dcterms:modified xsi:type="dcterms:W3CDTF">2021-08-29T02:40:00Z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0x010100359B093CB4966342899575F485BF8167</vt:lpwstr>
  </property>
  <property fmtid="{D5CDD505-2E9C-101B-9397-08002B2CF9AE}" pid="3" name="_dlc_DocIdItemGuid">
    <vt:lpwstr>d1c797e5-075e-49b2-9442-d1600b117b9f</vt:lpwstr>
  </property>
  <property fmtid="{D5CDD505-2E9C-101B-9397-08002B2CF9AE}" pid="4" name="TaxKeyword">
    <vt:lpwstr>585;#Corporate style guide|2681fd5a-ed67-4e90-92fc-ca746d826f94</vt:lpwstr>
  </property>
  <property fmtid="{D5CDD505-2E9C-101B-9397-08002B2CF9AE}" pid="5" name="Business Unit">
    <vt:lpwstr>7;#Marketing and Communications|e4ec0fe8-cfb4-4c99-af6d-bbce4c2cede9</vt:lpwstr>
  </property>
  <property fmtid="{D5CDD505-2E9C-101B-9397-08002B2CF9AE}" pid="6" name="Policy Service Sector">
    <vt:lpwstr>1307;#All Service Sectors|46e58242-1083-4183-8c4f-659309b94bef</vt:lpwstr>
  </property>
  <property fmtid="{D5CDD505-2E9C-101B-9397-08002B2CF9AE}" pid="7" name="Doc Level">
    <vt:lpwstr>1032;#Procedure and Support Document|e83a8404-ed96-4394-bc4f-cc4c73f1e7ff</vt:lpwstr>
  </property>
  <property fmtid="{D5CDD505-2E9C-101B-9397-08002B2CF9AE}" pid="8" name="LWB_Caveat">
    <vt:lpwstr/>
  </property>
  <property fmtid="{D5CDD505-2E9C-101B-9397-08002B2CF9AE}" pid="9" name="Business Portfolio">
    <vt:lpwstr>1139;#Marketing and Communications|32cd64c9-3afe-464e-acd2-400ea8f48979</vt:lpwstr>
  </property>
  <property fmtid="{D5CDD505-2E9C-101B-9397-08002B2CF9AE}" pid="10" name="LWB_Service_Sector">
    <vt:lpwstr>3;#All Service Sectors|52b1394a-a96c-46bd-9b09-fb1d950e6597</vt:lpwstr>
  </property>
  <property fmtid="{D5CDD505-2E9C-101B-9397-08002B2CF9AE}" pid="11" name="LWB_Coverage">
    <vt:lpwstr>2;#ORG WIDE|920d5acd-2580-416b-842b-5ba6f90b2381</vt:lpwstr>
  </property>
  <property fmtid="{D5CDD505-2E9C-101B-9397-08002B2CF9AE}" pid="12" name="Policy Coverage">
    <vt:lpwstr>1293;#AUS|5657120e-162f-4515-a88b-bf8dfe8f93df</vt:lpwstr>
  </property>
  <property fmtid="{D5CDD505-2E9C-101B-9397-08002B2CF9AE}" pid="13" name="Doc Subtype">
    <vt:lpwstr>1035;#Support Document|66c7b700-b141-4fe8-8982-ac3976bf43db</vt:lpwstr>
  </property>
  <property fmtid="{D5CDD505-2E9C-101B-9397-08002B2CF9AE}" pid="14" name="LWB_Document_Type">
    <vt:lpwstr>386;#Template or Form|66e6160b-f36f-4e76-85b7-8558a71f964d</vt:lpwstr>
  </property>
  <property fmtid="{D5CDD505-2E9C-101B-9397-08002B2CF9AE}" pid="15" name="hf674931d3204ac4836d0fb195bbeca9">
    <vt:lpwstr>Template|e9d56614-f350-4f50-a0bd-782e8232ec64</vt:lpwstr>
  </property>
  <property fmtid="{D5CDD505-2E9C-101B-9397-08002B2CF9AE}" pid="16" name="LWB_Author">
    <vt:lpwstr>3662;#Jacinta Healy</vt:lpwstr>
  </property>
  <property fmtid="{D5CDD505-2E9C-101B-9397-08002B2CF9AE}" pid="17" name="TaxKeywordTaxHTField">
    <vt:lpwstr>Corporate style guide|2681fd5a-ed67-4e90-92fc-ca746d826f94</vt:lpwstr>
  </property>
  <property fmtid="{D5CDD505-2E9C-101B-9397-08002B2CF9AE}" pid="18" name="Contributors">
    <vt:lpwstr/>
  </property>
  <property fmtid="{D5CDD505-2E9C-101B-9397-08002B2CF9AE}" pid="19" name="fba06266e0114509aff0f5cc57fc2775">
    <vt:lpwstr>Template or Form|66e6160b-f36f-4e76-85b7-8558a71f964d</vt:lpwstr>
  </property>
  <property fmtid="{D5CDD505-2E9C-101B-9397-08002B2CF9AE}" pid="20" name="a5c2247e557d4ed2af76a58c23dcbcd7">
    <vt:lpwstr>Marketing and Communications|e4ec0fe8-cfb4-4c99-af6d-bbce4c2cede9</vt:lpwstr>
  </property>
  <property fmtid="{D5CDD505-2E9C-101B-9397-08002B2CF9AE}" pid="21" name="Accreditation Standard">
    <vt:lpwstr>TBA</vt:lpwstr>
  </property>
  <property fmtid="{D5CDD505-2E9C-101B-9397-08002B2CF9AE}" pid="22" name="Topic">
    <vt:lpwstr/>
  </property>
  <property fmtid="{D5CDD505-2E9C-101B-9397-08002B2CF9AE}" pid="23" name="_dlc_policyId">
    <vt:lpwstr/>
  </property>
  <property fmtid="{D5CDD505-2E9C-101B-9397-08002B2CF9AE}" pid="24" name="ItemRetentionFormula">
    <vt:lpwstr/>
  </property>
  <property fmtid="{D5CDD505-2E9C-101B-9397-08002B2CF9AE}" pid="25" name="dff4f921e9164034ab08bb5611658721">
    <vt:lpwstr/>
  </property>
  <property fmtid="{D5CDD505-2E9C-101B-9397-08002B2CF9AE}" pid="26" name="Policy Guideline Name">
    <vt:lpwstr/>
  </property>
  <property fmtid="{D5CDD505-2E9C-101B-9397-08002B2CF9AE}" pid="27" name="Policy Statement Name">
    <vt:lpwstr/>
  </property>
  <property fmtid="{D5CDD505-2E9C-101B-9397-08002B2CF9AE}" pid="28" name="Community_x0020_of_x0020_Practice">
    <vt:lpwstr/>
  </property>
  <property fmtid="{D5CDD505-2E9C-101B-9397-08002B2CF9AE}" pid="29" name="Community of Practice">
    <vt:lpwstr/>
  </property>
</Properties>
</file>